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DF4494">
      <w:pPr>
        <w:spacing w:after="0" w:line="560" w:lineRule="exact"/>
        <w:jc w:val="left"/>
        <w:rPr>
          <w:rFonts w:hint="eastAsia" w:ascii="黑体" w:hAnsi="黑体" w:eastAsia="黑体" w:cs="黑体"/>
          <w:b w:val="0"/>
          <w:sz w:val="32"/>
          <w:szCs w:val="32"/>
        </w:rPr>
      </w:pPr>
      <w:bookmarkStart w:id="0" w:name="_GoBack"/>
      <w:bookmarkEnd w:id="0"/>
      <w:r>
        <w:rPr>
          <w:rFonts w:hint="eastAsia" w:ascii="黑体" w:hAnsi="黑体" w:eastAsia="黑体" w:cs="黑体"/>
          <w:b w:val="0"/>
          <w:sz w:val="32"/>
          <w:szCs w:val="32"/>
        </w:rPr>
        <w:t>附件</w:t>
      </w:r>
    </w:p>
    <w:p w14:paraId="69FB4EEA">
      <w:pPr>
        <w:spacing w:after="0" w:line="560" w:lineRule="exact"/>
        <w:jc w:val="left"/>
        <w:rPr>
          <w:rFonts w:hint="eastAsia" w:ascii="黑体" w:hAnsi="黑体" w:eastAsia="黑体" w:cs="黑体"/>
          <w:b w:val="0"/>
          <w:sz w:val="32"/>
          <w:szCs w:val="32"/>
        </w:rPr>
      </w:pPr>
    </w:p>
    <w:p w14:paraId="67FCE561">
      <w:pPr>
        <w:spacing w:after="0" w:line="660" w:lineRule="exact"/>
        <w:jc w:val="center"/>
        <w:rPr>
          <w:rFonts w:ascii="仿宋_GB2312" w:eastAsia="仿宋_GB2312"/>
          <w:sz w:val="32"/>
          <w:szCs w:val="32"/>
        </w:rPr>
      </w:pPr>
      <w:r>
        <w:rPr>
          <w:rFonts w:hint="eastAsia" w:ascii="方正小标宋简体" w:hAnsi="微软雅黑" w:eastAsia="方正小标宋简体"/>
          <w:b w:val="0"/>
          <w:sz w:val="44"/>
          <w:szCs w:val="36"/>
          <w:shd w:val="clear" w:color="auto" w:fill="FFFFFF"/>
        </w:rPr>
        <w:t>首都工匠学院2026年工业机器人数字化应用高技能人才培训班实施方案</w:t>
      </w:r>
    </w:p>
    <w:p w14:paraId="58DDCC03">
      <w:pPr>
        <w:spacing w:after="0" w:line="560" w:lineRule="exact"/>
        <w:ind w:firstLine="640" w:firstLineChars="200"/>
        <w:jc w:val="left"/>
        <w:rPr>
          <w:rFonts w:ascii="仿宋_GB2312" w:eastAsia="仿宋_GB2312"/>
          <w:sz w:val="32"/>
          <w:szCs w:val="32"/>
        </w:rPr>
      </w:pPr>
    </w:p>
    <w:p w14:paraId="502570AE">
      <w:pPr>
        <w:pStyle w:val="13"/>
        <w:keepNext w:val="0"/>
        <w:keepLines w:val="0"/>
        <w:pageBreakBefore w:val="0"/>
        <w:widowControl w:val="0"/>
        <w:kinsoku/>
        <w:wordWrap/>
        <w:overflowPunct/>
        <w:topLinePunct w:val="0"/>
        <w:autoSpaceDE/>
        <w:autoSpaceDN/>
        <w:bidi w:val="0"/>
        <w:adjustRightInd/>
        <w:snapToGrid/>
        <w:spacing w:after="0" w:line="560" w:lineRule="exact"/>
        <w:ind w:firstLine="640"/>
        <w:jc w:val="left"/>
        <w:textAlignment w:val="auto"/>
        <w:rPr>
          <w:sz w:val="30"/>
          <w:szCs w:val="30"/>
        </w:rPr>
      </w:pPr>
      <w:r>
        <w:rPr>
          <w:rFonts w:hint="eastAsia" w:ascii="黑体" w:hAnsi="黑体" w:eastAsia="黑体"/>
          <w:b w:val="0"/>
          <w:sz w:val="32"/>
          <w:szCs w:val="32"/>
        </w:rPr>
        <w:t>一、培训目标</w:t>
      </w:r>
      <w:r>
        <w:rPr>
          <w:rFonts w:hint="eastAsia" w:ascii="仿宋_GB2312" w:hAnsi="仿宋_GB2312" w:eastAsia="仿宋_GB2312" w:cs="仿宋_GB2312"/>
          <w:sz w:val="30"/>
          <w:szCs w:val="30"/>
        </w:rPr>
        <w:t xml:space="preserve"> </w:t>
      </w:r>
    </w:p>
    <w:p w14:paraId="4513B23A">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sz w:val="32"/>
          <w:szCs w:val="32"/>
        </w:rPr>
      </w:pPr>
      <w:r>
        <w:rPr>
          <w:rFonts w:ascii="仿宋_GB2312" w:hAnsi="宋体" w:eastAsia="仿宋_GB2312" w:cs="仿宋_GB2312"/>
          <w:kern w:val="0"/>
          <w:sz w:val="32"/>
          <w:szCs w:val="32"/>
          <w:lang w:bidi="ar"/>
        </w:rPr>
        <w:t>聚焦智能制造产业数字化、智能化转型发展需求，面向工业机器人应用与维护领域高技能人才，通过系统化理论授课</w:t>
      </w:r>
      <w:r>
        <w:rPr>
          <w:rFonts w:hint="eastAsia" w:ascii="仿宋_GB2312" w:hAnsi="宋体" w:eastAsia="仿宋_GB2312" w:cs="仿宋_GB2312"/>
          <w:kern w:val="0"/>
          <w:sz w:val="32"/>
          <w:szCs w:val="32"/>
          <w:lang w:bidi="ar"/>
        </w:rPr>
        <w:t>与</w:t>
      </w:r>
      <w:r>
        <w:rPr>
          <w:rFonts w:ascii="仿宋_GB2312" w:hAnsi="宋体" w:eastAsia="仿宋_GB2312" w:cs="仿宋_GB2312"/>
          <w:kern w:val="0"/>
          <w:sz w:val="32"/>
          <w:szCs w:val="32"/>
          <w:lang w:bidi="ar"/>
        </w:rPr>
        <w:t>实操实训</w:t>
      </w:r>
      <w:r>
        <w:rPr>
          <w:rFonts w:hint="eastAsia" w:ascii="仿宋_GB2312" w:hAnsi="宋体" w:eastAsia="仿宋_GB2312" w:cs="仿宋_GB2312"/>
          <w:kern w:val="0"/>
          <w:sz w:val="32"/>
          <w:szCs w:val="32"/>
          <w:lang w:bidi="ar"/>
        </w:rPr>
        <w:t>，</w:t>
      </w:r>
      <w:r>
        <w:rPr>
          <w:rFonts w:ascii="仿宋_GB2312" w:hAnsi="宋体" w:eastAsia="仿宋_GB2312" w:cs="仿宋_GB2312"/>
          <w:kern w:val="0"/>
          <w:sz w:val="32"/>
          <w:szCs w:val="32"/>
          <w:lang w:bidi="ar"/>
        </w:rPr>
        <w:t>使学员熟练掌握工业机器人数字化基础、示教编程、虚拟仿真、系统集成、数字化运维等核心技能；具备复杂技术问题排查解决、生产工艺优化</w:t>
      </w:r>
      <w:r>
        <w:rPr>
          <w:rFonts w:hint="eastAsia" w:ascii="仿宋_GB2312" w:hAnsi="宋体" w:eastAsia="仿宋_GB2312" w:cs="仿宋_GB2312"/>
          <w:kern w:val="0"/>
          <w:sz w:val="32"/>
          <w:szCs w:val="32"/>
          <w:lang w:bidi="ar"/>
        </w:rPr>
        <w:t>等</w:t>
      </w:r>
      <w:r>
        <w:rPr>
          <w:rFonts w:ascii="仿宋_GB2312" w:hAnsi="宋体" w:eastAsia="仿宋_GB2312" w:cs="仿宋_GB2312"/>
          <w:kern w:val="0"/>
          <w:sz w:val="32"/>
          <w:szCs w:val="32"/>
          <w:lang w:bidi="ar"/>
        </w:rPr>
        <w:t>能力，</w:t>
      </w:r>
      <w:r>
        <w:rPr>
          <w:rFonts w:hint="eastAsia" w:ascii="仿宋_GB2312" w:hAnsi="宋体" w:eastAsia="仿宋_GB2312" w:cs="仿宋_GB2312"/>
          <w:kern w:val="0"/>
          <w:sz w:val="32"/>
          <w:szCs w:val="32"/>
          <w:lang w:val="en-US" w:eastAsia="zh-CN" w:bidi="ar"/>
        </w:rPr>
        <w:t>引导学员弘扬劳模精神、</w:t>
      </w:r>
      <w:r>
        <w:rPr>
          <w:rFonts w:ascii="仿宋_GB2312" w:hAnsi="宋体" w:eastAsia="仿宋_GB2312" w:cs="仿宋_GB2312"/>
          <w:kern w:val="0"/>
          <w:sz w:val="32"/>
          <w:szCs w:val="32"/>
          <w:lang w:bidi="ar"/>
        </w:rPr>
        <w:t>劳动精神、工匠精神，为首都制造业数字化转型培育精技术、善攻关、能带教的领军人才，助力北京制造业实现数字化转型，推动产业高质量发展</w:t>
      </w:r>
      <w:r>
        <w:rPr>
          <w:rFonts w:hint="eastAsia" w:ascii="仿宋_GB2312" w:hAnsi="宋体" w:eastAsia="仿宋_GB2312" w:cs="仿宋_GB2312"/>
          <w:kern w:val="0"/>
          <w:sz w:val="32"/>
          <w:szCs w:val="32"/>
          <w:lang w:bidi="ar"/>
        </w:rPr>
        <w:t>。</w:t>
      </w:r>
    </w:p>
    <w:p w14:paraId="669CB00E">
      <w:pPr>
        <w:pStyle w:val="13"/>
        <w:keepNext w:val="0"/>
        <w:keepLines w:val="0"/>
        <w:pageBreakBefore w:val="0"/>
        <w:widowControl w:val="0"/>
        <w:kinsoku/>
        <w:wordWrap/>
        <w:overflowPunct/>
        <w:topLinePunct w:val="0"/>
        <w:autoSpaceDE/>
        <w:autoSpaceDN/>
        <w:bidi w:val="0"/>
        <w:adjustRightInd/>
        <w:snapToGrid/>
        <w:spacing w:after="0" w:line="560" w:lineRule="exact"/>
        <w:ind w:firstLine="640"/>
        <w:jc w:val="left"/>
        <w:textAlignment w:val="auto"/>
        <w:rPr>
          <w:rFonts w:hint="eastAsia" w:ascii="黑体" w:hAnsi="黑体" w:eastAsia="黑体"/>
          <w:b w:val="0"/>
          <w:sz w:val="32"/>
          <w:szCs w:val="32"/>
        </w:rPr>
      </w:pPr>
      <w:r>
        <w:rPr>
          <w:rFonts w:hint="eastAsia" w:ascii="黑体" w:hAnsi="黑体" w:eastAsia="黑体"/>
          <w:b w:val="0"/>
          <w:sz w:val="32"/>
          <w:szCs w:val="32"/>
        </w:rPr>
        <w:t>二、培训时间及培训人数</w:t>
      </w:r>
    </w:p>
    <w:p w14:paraId="272094CE">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bCs/>
        </w:rPr>
      </w:pPr>
      <w:r>
        <w:rPr>
          <w:rFonts w:hint="eastAsia" w:ascii="仿宋_GB2312" w:hAnsi="宋体" w:eastAsia="仿宋_GB2312" w:cs="仿宋_GB2312"/>
          <w:kern w:val="0"/>
          <w:sz w:val="32"/>
          <w:szCs w:val="32"/>
          <w:lang w:bidi="ar"/>
        </w:rPr>
        <w:t>1.培训时间：2026年</w:t>
      </w:r>
      <w:r>
        <w:rPr>
          <w:rFonts w:hint="eastAsia" w:ascii="仿宋_GB2312" w:hAnsi="宋体" w:eastAsia="仿宋_GB2312" w:cs="仿宋_GB2312"/>
          <w:kern w:val="0"/>
          <w:sz w:val="32"/>
          <w:szCs w:val="32"/>
          <w:lang w:val="en-US" w:eastAsia="zh-CN" w:bidi="ar"/>
        </w:rPr>
        <w:t>7</w:t>
      </w:r>
      <w:r>
        <w:rPr>
          <w:rFonts w:hint="eastAsia" w:ascii="仿宋_GB2312" w:hAnsi="宋体" w:eastAsia="仿宋_GB2312" w:cs="仿宋_GB2312"/>
          <w:kern w:val="0"/>
          <w:sz w:val="32"/>
          <w:szCs w:val="32"/>
          <w:lang w:bidi="ar"/>
        </w:rPr>
        <w:t>月</w:t>
      </w:r>
      <w:r>
        <w:rPr>
          <w:rFonts w:hint="eastAsia" w:ascii="仿宋_GB2312" w:hAnsi="宋体" w:eastAsia="仿宋_GB2312" w:cs="仿宋_GB2312"/>
          <w:kern w:val="0"/>
          <w:sz w:val="32"/>
          <w:szCs w:val="32"/>
          <w:lang w:val="en-US" w:eastAsia="zh-CN" w:bidi="ar"/>
        </w:rPr>
        <w:t>20</w:t>
      </w:r>
      <w:r>
        <w:rPr>
          <w:rFonts w:hint="eastAsia" w:ascii="仿宋_GB2312" w:hAnsi="宋体" w:eastAsia="仿宋_GB2312" w:cs="仿宋_GB2312"/>
          <w:kern w:val="0"/>
          <w:sz w:val="32"/>
          <w:szCs w:val="32"/>
          <w:lang w:bidi="ar"/>
        </w:rPr>
        <w:t>日至</w:t>
      </w:r>
      <w:r>
        <w:rPr>
          <w:rFonts w:hint="eastAsia" w:ascii="仿宋_GB2312" w:hAnsi="宋体" w:eastAsia="仿宋_GB2312" w:cs="仿宋_GB2312"/>
          <w:kern w:val="0"/>
          <w:sz w:val="32"/>
          <w:szCs w:val="32"/>
          <w:lang w:val="en-US" w:eastAsia="zh-CN" w:bidi="ar"/>
        </w:rPr>
        <w:t>7</w:t>
      </w:r>
      <w:r>
        <w:rPr>
          <w:rFonts w:hint="eastAsia" w:ascii="仿宋_GB2312" w:hAnsi="宋体" w:eastAsia="仿宋_GB2312" w:cs="仿宋_GB2312"/>
          <w:kern w:val="0"/>
          <w:sz w:val="32"/>
          <w:szCs w:val="32"/>
          <w:lang w:bidi="ar"/>
        </w:rPr>
        <w:t>月</w:t>
      </w:r>
      <w:r>
        <w:rPr>
          <w:rFonts w:hint="eastAsia" w:ascii="仿宋_GB2312" w:hAnsi="宋体" w:eastAsia="仿宋_GB2312" w:cs="仿宋_GB2312"/>
          <w:kern w:val="0"/>
          <w:sz w:val="32"/>
          <w:szCs w:val="32"/>
          <w:lang w:val="en-US" w:eastAsia="zh-CN" w:bidi="ar"/>
        </w:rPr>
        <w:t>24</w:t>
      </w:r>
      <w:r>
        <w:rPr>
          <w:rFonts w:hint="eastAsia" w:ascii="仿宋_GB2312" w:hAnsi="宋体" w:eastAsia="仿宋_GB2312" w:cs="仿宋_GB2312"/>
          <w:kern w:val="0"/>
          <w:sz w:val="32"/>
          <w:szCs w:val="32"/>
          <w:lang w:bidi="ar"/>
        </w:rPr>
        <w:t>日，共计</w:t>
      </w:r>
      <w:r>
        <w:rPr>
          <w:rFonts w:hint="eastAsia" w:ascii="仿宋_GB2312" w:hAnsi="宋体" w:eastAsia="仿宋_GB2312" w:cs="仿宋_GB2312"/>
          <w:kern w:val="0"/>
          <w:sz w:val="32"/>
          <w:szCs w:val="32"/>
          <w:lang w:val="en-US" w:eastAsia="zh-CN" w:bidi="ar"/>
        </w:rPr>
        <w:t>40</w:t>
      </w:r>
      <w:r>
        <w:rPr>
          <w:rFonts w:hint="eastAsia" w:ascii="仿宋_GB2312" w:hAnsi="宋体" w:eastAsia="仿宋_GB2312" w:cs="仿宋_GB2312"/>
          <w:kern w:val="0"/>
          <w:sz w:val="32"/>
          <w:szCs w:val="32"/>
          <w:lang w:bidi="ar"/>
        </w:rPr>
        <w:t>学时。</w:t>
      </w:r>
    </w:p>
    <w:p w14:paraId="0631B12E">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宋体" w:eastAsia="仿宋_GB2312" w:cs="仿宋_GB2312"/>
          <w:kern w:val="0"/>
          <w:sz w:val="32"/>
          <w:szCs w:val="32"/>
          <w:lang w:bidi="ar"/>
        </w:rPr>
      </w:pPr>
      <w:r>
        <w:rPr>
          <w:rFonts w:hint="eastAsia" w:ascii="仿宋_GB2312" w:hAnsi="宋体" w:eastAsia="仿宋_GB2312" w:cs="仿宋_GB2312"/>
          <w:kern w:val="0"/>
          <w:sz w:val="32"/>
          <w:szCs w:val="32"/>
          <w:lang w:bidi="ar"/>
        </w:rPr>
        <w:t>2.培训人数：不低于50人。</w:t>
      </w:r>
    </w:p>
    <w:p w14:paraId="602D82AC">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left"/>
        <w:textAlignment w:val="auto"/>
        <w:rPr>
          <w:rFonts w:hint="eastAsia" w:ascii="黑体" w:hAnsi="黑体" w:eastAsia="黑体"/>
          <w:b w:val="0"/>
          <w:sz w:val="32"/>
          <w:szCs w:val="32"/>
        </w:rPr>
      </w:pPr>
      <w:r>
        <w:rPr>
          <w:rFonts w:hint="eastAsia" w:ascii="黑体" w:hAnsi="黑体" w:eastAsia="黑体"/>
          <w:b w:val="0"/>
          <w:sz w:val="32"/>
          <w:szCs w:val="32"/>
        </w:rPr>
        <w:t>三、培训对象</w:t>
      </w:r>
    </w:p>
    <w:p w14:paraId="41435AAE">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宋体" w:eastAsia="仿宋_GB2312" w:cs="仿宋_GB2312"/>
          <w:kern w:val="0"/>
          <w:sz w:val="32"/>
          <w:szCs w:val="32"/>
          <w:lang w:bidi="ar"/>
        </w:rPr>
      </w:pPr>
      <w:r>
        <w:rPr>
          <w:rFonts w:hint="eastAsia" w:ascii="仿宋_GB2312" w:hAnsi="宋体" w:eastAsia="仿宋_GB2312" w:cs="仿宋_GB2312"/>
          <w:kern w:val="0"/>
          <w:sz w:val="32"/>
          <w:szCs w:val="32"/>
          <w:lang w:val="en-US" w:eastAsia="zh-CN" w:bidi="ar"/>
        </w:rPr>
        <w:t>由各基层工会选拔推荐具有工业机器人相关职业工种高级工或相关技术中级职称以上的职工；职工创新工作室成员；市级职业技能大赛参赛选手、京津冀技能大赛参赛选手；在生产研发一线工作并掌握相关技能的职工；其他在智能制造行业（领域）有突出贡献的高技能人才等。</w:t>
      </w:r>
    </w:p>
    <w:p w14:paraId="65F9E7C2">
      <w:pPr>
        <w:spacing w:line="560" w:lineRule="exact"/>
        <w:ind w:firstLine="640" w:firstLineChars="200"/>
        <w:jc w:val="left"/>
        <w:rPr>
          <w:rFonts w:hint="eastAsia" w:ascii="黑体" w:hAnsi="黑体" w:eastAsia="黑体"/>
          <w:b w:val="0"/>
          <w:sz w:val="32"/>
          <w:szCs w:val="32"/>
        </w:rPr>
      </w:pPr>
      <w:r>
        <w:rPr>
          <w:rFonts w:hint="eastAsia" w:ascii="黑体" w:hAnsi="黑体" w:eastAsia="黑体"/>
          <w:b w:val="0"/>
          <w:sz w:val="32"/>
          <w:szCs w:val="32"/>
        </w:rPr>
        <w:t>四、培训内容</w:t>
      </w:r>
    </w:p>
    <w:tbl>
      <w:tblPr>
        <w:tblStyle w:val="10"/>
        <w:tblW w:w="90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8"/>
        <w:gridCol w:w="750"/>
        <w:gridCol w:w="4836"/>
        <w:gridCol w:w="1309"/>
        <w:gridCol w:w="893"/>
      </w:tblGrid>
      <w:tr w14:paraId="39B92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blHeader/>
          <w:jc w:val="center"/>
        </w:trPr>
        <w:tc>
          <w:tcPr>
            <w:tcW w:w="2018" w:type="dxa"/>
            <w:gridSpan w:val="2"/>
            <w:vAlign w:val="center"/>
          </w:tcPr>
          <w:p w14:paraId="5407CF0D">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黑体" w:hAnsi="黑体" w:eastAsia="黑体" w:cs="黑体"/>
                <w:b w:val="0"/>
                <w:bCs w:val="0"/>
                <w:sz w:val="24"/>
              </w:rPr>
            </w:pPr>
            <w:r>
              <w:rPr>
                <w:rFonts w:hint="eastAsia" w:ascii="黑体" w:hAnsi="黑体" w:eastAsia="黑体" w:cs="黑体"/>
                <w:b w:val="0"/>
                <w:bCs w:val="0"/>
                <w:sz w:val="24"/>
                <w:lang w:val="en-US" w:eastAsia="zh-CN"/>
              </w:rPr>
              <w:t>培训</w:t>
            </w:r>
            <w:r>
              <w:rPr>
                <w:rFonts w:hint="eastAsia" w:ascii="黑体" w:hAnsi="黑体" w:eastAsia="黑体" w:cs="黑体"/>
                <w:b w:val="0"/>
                <w:bCs w:val="0"/>
                <w:sz w:val="24"/>
              </w:rPr>
              <w:t>时间</w:t>
            </w:r>
          </w:p>
        </w:tc>
        <w:tc>
          <w:tcPr>
            <w:tcW w:w="4836" w:type="dxa"/>
            <w:vAlign w:val="center"/>
          </w:tcPr>
          <w:p w14:paraId="37E5CF93">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黑体" w:hAnsi="黑体" w:eastAsia="黑体" w:cs="黑体"/>
                <w:b w:val="0"/>
                <w:bCs w:val="0"/>
                <w:sz w:val="24"/>
              </w:rPr>
            </w:pPr>
            <w:r>
              <w:rPr>
                <w:rFonts w:hint="eastAsia" w:ascii="黑体" w:hAnsi="黑体" w:eastAsia="黑体" w:cs="黑体"/>
                <w:b w:val="0"/>
                <w:bCs w:val="0"/>
                <w:sz w:val="24"/>
              </w:rPr>
              <w:t>课程名称</w:t>
            </w:r>
          </w:p>
        </w:tc>
        <w:tc>
          <w:tcPr>
            <w:tcW w:w="1309" w:type="dxa"/>
            <w:vAlign w:val="center"/>
          </w:tcPr>
          <w:p w14:paraId="572166D8">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黑体" w:hAnsi="黑体" w:eastAsia="黑体" w:cs="黑体"/>
                <w:b w:val="0"/>
                <w:bCs w:val="0"/>
                <w:sz w:val="24"/>
              </w:rPr>
            </w:pPr>
            <w:r>
              <w:rPr>
                <w:rFonts w:hint="eastAsia" w:ascii="黑体" w:hAnsi="黑体" w:eastAsia="黑体" w:cs="黑体"/>
                <w:b w:val="0"/>
                <w:bCs w:val="0"/>
                <w:sz w:val="24"/>
              </w:rPr>
              <w:t>培训方式</w:t>
            </w:r>
          </w:p>
        </w:tc>
        <w:tc>
          <w:tcPr>
            <w:tcW w:w="893" w:type="dxa"/>
            <w:vAlign w:val="center"/>
          </w:tcPr>
          <w:p w14:paraId="43C8BFF8">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黑体" w:hAnsi="黑体" w:eastAsia="黑体" w:cs="黑体"/>
                <w:b w:val="0"/>
                <w:bCs w:val="0"/>
                <w:sz w:val="24"/>
              </w:rPr>
            </w:pPr>
            <w:r>
              <w:rPr>
                <w:rFonts w:hint="eastAsia" w:ascii="黑体" w:hAnsi="黑体" w:eastAsia="黑体" w:cs="黑体"/>
                <w:b w:val="0"/>
                <w:bCs w:val="0"/>
                <w:sz w:val="24"/>
              </w:rPr>
              <w:t>学时</w:t>
            </w:r>
          </w:p>
        </w:tc>
      </w:tr>
      <w:tr w14:paraId="53947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268" w:type="dxa"/>
            <w:vMerge w:val="restart"/>
            <w:vAlign w:val="center"/>
          </w:tcPr>
          <w:p w14:paraId="00A1CF75">
            <w:pPr>
              <w:spacing w:after="0" w:line="320" w:lineRule="exact"/>
              <w:jc w:val="center"/>
              <w:rPr>
                <w:rFonts w:ascii="仿宋_GB2312" w:eastAsia="仿宋_GB2312"/>
                <w:sz w:val="24"/>
              </w:rPr>
            </w:pPr>
            <w:r>
              <w:rPr>
                <w:rFonts w:hint="eastAsia" w:ascii="仿宋_GB2312" w:eastAsia="仿宋_GB2312"/>
                <w:sz w:val="24"/>
                <w:lang w:val="en-US" w:eastAsia="zh-CN"/>
              </w:rPr>
              <w:t>7</w:t>
            </w:r>
            <w:r>
              <w:rPr>
                <w:rFonts w:hint="eastAsia" w:ascii="仿宋_GB2312" w:eastAsia="仿宋_GB2312"/>
                <w:sz w:val="24"/>
              </w:rPr>
              <w:t>月</w:t>
            </w:r>
            <w:r>
              <w:rPr>
                <w:rFonts w:hint="eastAsia" w:ascii="仿宋_GB2312" w:eastAsia="仿宋_GB2312"/>
                <w:sz w:val="24"/>
                <w:lang w:val="en-US" w:eastAsia="zh-CN"/>
              </w:rPr>
              <w:t>20</w:t>
            </w:r>
            <w:r>
              <w:rPr>
                <w:rFonts w:hint="eastAsia" w:ascii="仿宋_GB2312" w:eastAsia="仿宋_GB2312"/>
                <w:sz w:val="24"/>
              </w:rPr>
              <w:t>日</w:t>
            </w:r>
          </w:p>
        </w:tc>
        <w:tc>
          <w:tcPr>
            <w:tcW w:w="750" w:type="dxa"/>
            <w:vMerge w:val="restart"/>
            <w:vAlign w:val="center"/>
          </w:tcPr>
          <w:p w14:paraId="0AD696C0">
            <w:pPr>
              <w:spacing w:after="0" w:line="320" w:lineRule="exact"/>
              <w:jc w:val="center"/>
              <w:rPr>
                <w:rFonts w:hint="eastAsia" w:ascii="仿宋_GB2312" w:hAnsi="宋体" w:eastAsia="仿宋_GB2312" w:cs="宋体"/>
                <w:sz w:val="24"/>
              </w:rPr>
            </w:pPr>
            <w:r>
              <w:rPr>
                <w:rFonts w:hint="eastAsia" w:ascii="仿宋_GB2312" w:hAnsi="宋体" w:eastAsia="仿宋_GB2312" w:cs="宋体"/>
                <w:sz w:val="24"/>
              </w:rPr>
              <w:t>上午</w:t>
            </w:r>
          </w:p>
        </w:tc>
        <w:tc>
          <w:tcPr>
            <w:tcW w:w="4836" w:type="dxa"/>
            <w:vAlign w:val="center"/>
          </w:tcPr>
          <w:p w14:paraId="1518439B">
            <w:pPr>
              <w:spacing w:after="0" w:line="320" w:lineRule="exact"/>
              <w:jc w:val="center"/>
              <w:rPr>
                <w:rFonts w:ascii="仿宋_GB2312" w:eastAsia="仿宋_GB2312" w:cs="Times New Roman"/>
                <w:sz w:val="24"/>
                <w:highlight w:val="none"/>
              </w:rPr>
            </w:pPr>
            <w:r>
              <w:rPr>
                <w:rFonts w:hint="eastAsia" w:ascii="仿宋_GB2312" w:hAnsi="仿宋_GB2312" w:eastAsia="仿宋_GB2312" w:cs="仿宋_GB2312"/>
                <w:color w:val="000000"/>
                <w:kern w:val="0"/>
                <w:sz w:val="24"/>
                <w:szCs w:val="24"/>
                <w:highlight w:val="none"/>
                <w:lang w:val="en-US" w:eastAsia="zh-CN"/>
              </w:rPr>
              <w:t>开班仪式+工匠精神讲座</w:t>
            </w:r>
          </w:p>
        </w:tc>
        <w:tc>
          <w:tcPr>
            <w:tcW w:w="1309" w:type="dxa"/>
            <w:vAlign w:val="center"/>
          </w:tcPr>
          <w:p w14:paraId="1224368F">
            <w:pPr>
              <w:spacing w:after="0" w:line="320" w:lineRule="exact"/>
              <w:jc w:val="center"/>
              <w:rPr>
                <w:rFonts w:ascii="仿宋_GB2312" w:eastAsia="仿宋_GB2312" w:cs="Times New Roman"/>
                <w:sz w:val="24"/>
                <w:highlight w:val="none"/>
              </w:rPr>
            </w:pPr>
            <w:r>
              <w:rPr>
                <w:rFonts w:hint="eastAsia" w:ascii="仿宋_GB2312" w:eastAsia="仿宋_GB2312" w:cs="Times New Roman"/>
                <w:sz w:val="24"/>
                <w:highlight w:val="none"/>
                <w:lang w:val="en-US" w:eastAsia="zh-CN"/>
              </w:rPr>
              <w:t>讲座</w:t>
            </w:r>
          </w:p>
        </w:tc>
        <w:tc>
          <w:tcPr>
            <w:tcW w:w="893" w:type="dxa"/>
            <w:vAlign w:val="center"/>
          </w:tcPr>
          <w:p w14:paraId="544BABE6">
            <w:pPr>
              <w:spacing w:after="0" w:line="320" w:lineRule="exact"/>
              <w:jc w:val="center"/>
              <w:rPr>
                <w:rFonts w:hint="eastAsia" w:ascii="仿宋_GB2312" w:eastAsia="仿宋_GB2312" w:cs="Times New Roman"/>
                <w:sz w:val="24"/>
                <w:highlight w:val="none"/>
              </w:rPr>
            </w:pPr>
            <w:r>
              <w:rPr>
                <w:rFonts w:hint="eastAsia" w:ascii="仿宋_GB2312" w:eastAsia="仿宋_GB2312" w:cs="Times New Roman"/>
                <w:sz w:val="24"/>
                <w:highlight w:val="none"/>
                <w:lang w:val="en-US" w:eastAsia="zh-CN"/>
              </w:rPr>
              <w:t>2</w:t>
            </w:r>
          </w:p>
        </w:tc>
      </w:tr>
      <w:tr w14:paraId="4F84E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1268" w:type="dxa"/>
            <w:vMerge w:val="continue"/>
            <w:vAlign w:val="center"/>
          </w:tcPr>
          <w:p w14:paraId="6F708EFD">
            <w:pPr>
              <w:spacing w:after="0" w:line="320" w:lineRule="exact"/>
              <w:jc w:val="center"/>
              <w:rPr>
                <w:rFonts w:hint="eastAsia" w:ascii="仿宋_GB2312" w:eastAsia="仿宋_GB2312"/>
                <w:sz w:val="24"/>
                <w:lang w:val="en-US" w:eastAsia="zh-CN"/>
              </w:rPr>
            </w:pPr>
          </w:p>
        </w:tc>
        <w:tc>
          <w:tcPr>
            <w:tcW w:w="750" w:type="dxa"/>
            <w:vMerge w:val="continue"/>
            <w:vAlign w:val="center"/>
          </w:tcPr>
          <w:p w14:paraId="1D3D88D1">
            <w:pPr>
              <w:spacing w:after="0" w:line="320" w:lineRule="exact"/>
              <w:jc w:val="center"/>
              <w:rPr>
                <w:rFonts w:hint="eastAsia" w:ascii="仿宋_GB2312" w:hAnsi="宋体" w:eastAsia="仿宋_GB2312" w:cs="宋体"/>
                <w:sz w:val="24"/>
              </w:rPr>
            </w:pPr>
          </w:p>
        </w:tc>
        <w:tc>
          <w:tcPr>
            <w:tcW w:w="4836" w:type="dxa"/>
            <w:vAlign w:val="center"/>
          </w:tcPr>
          <w:p w14:paraId="6ED052EB">
            <w:pPr>
              <w:spacing w:after="0" w:line="320" w:lineRule="exact"/>
              <w:jc w:val="center"/>
              <w:rPr>
                <w:rFonts w:ascii="仿宋_GB2312" w:eastAsia="仿宋_GB2312" w:cs="Times New Roman"/>
                <w:sz w:val="24"/>
                <w:highlight w:val="none"/>
              </w:rPr>
            </w:pPr>
            <w:r>
              <w:rPr>
                <w:rFonts w:ascii="仿宋_GB2312" w:eastAsia="仿宋_GB2312" w:cs="Times New Roman"/>
                <w:sz w:val="24"/>
                <w:highlight w:val="none"/>
              </w:rPr>
              <w:t>工业机器人产业发展与数字化应用趋势、</w:t>
            </w:r>
          </w:p>
          <w:p w14:paraId="05881EE8">
            <w:pPr>
              <w:spacing w:after="0" w:line="320" w:lineRule="exact"/>
              <w:jc w:val="center"/>
              <w:rPr>
                <w:rFonts w:ascii="仿宋_GB2312" w:eastAsia="仿宋_GB2312" w:cs="Times New Roman"/>
                <w:sz w:val="24"/>
                <w:highlight w:val="none"/>
              </w:rPr>
            </w:pPr>
            <w:r>
              <w:rPr>
                <w:rFonts w:ascii="仿宋_GB2312" w:eastAsia="仿宋_GB2312" w:cs="Times New Roman"/>
                <w:sz w:val="24"/>
                <w:highlight w:val="none"/>
              </w:rPr>
              <w:t>工业机器人数字化基础与发展现状</w:t>
            </w:r>
          </w:p>
        </w:tc>
        <w:tc>
          <w:tcPr>
            <w:tcW w:w="1309" w:type="dxa"/>
            <w:vAlign w:val="center"/>
          </w:tcPr>
          <w:p w14:paraId="24F902AA">
            <w:pPr>
              <w:spacing w:after="0" w:line="320" w:lineRule="exact"/>
              <w:jc w:val="center"/>
              <w:rPr>
                <w:rFonts w:ascii="仿宋_GB2312" w:eastAsia="仿宋_GB2312" w:cs="Times New Roman"/>
                <w:sz w:val="24"/>
                <w:highlight w:val="none"/>
              </w:rPr>
            </w:pPr>
            <w:r>
              <w:rPr>
                <w:rFonts w:hint="eastAsia" w:ascii="仿宋_GB2312" w:eastAsia="仿宋_GB2312" w:cs="Times New Roman"/>
                <w:sz w:val="24"/>
                <w:highlight w:val="none"/>
                <w:lang w:val="en-US" w:eastAsia="zh-CN"/>
              </w:rPr>
              <w:t>理论</w:t>
            </w:r>
          </w:p>
        </w:tc>
        <w:tc>
          <w:tcPr>
            <w:tcW w:w="893" w:type="dxa"/>
            <w:vAlign w:val="center"/>
          </w:tcPr>
          <w:p w14:paraId="7A129D72">
            <w:pPr>
              <w:spacing w:after="0" w:line="320" w:lineRule="exact"/>
              <w:jc w:val="center"/>
              <w:rPr>
                <w:rFonts w:hint="eastAsia" w:ascii="仿宋_GB2312" w:eastAsia="仿宋_GB2312" w:cs="Times New Roman"/>
                <w:sz w:val="24"/>
                <w:highlight w:val="none"/>
              </w:rPr>
            </w:pPr>
            <w:r>
              <w:rPr>
                <w:rFonts w:hint="eastAsia" w:ascii="仿宋_GB2312" w:eastAsia="仿宋_GB2312" w:cs="Times New Roman"/>
                <w:sz w:val="24"/>
                <w:highlight w:val="none"/>
                <w:lang w:val="en-US" w:eastAsia="zh-CN"/>
              </w:rPr>
              <w:t>2</w:t>
            </w:r>
          </w:p>
        </w:tc>
      </w:tr>
      <w:tr w14:paraId="502BE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1268" w:type="dxa"/>
            <w:vMerge w:val="continue"/>
            <w:vAlign w:val="center"/>
          </w:tcPr>
          <w:p w14:paraId="3782A63A">
            <w:pPr>
              <w:spacing w:after="0" w:line="320" w:lineRule="exact"/>
              <w:jc w:val="center"/>
              <w:rPr>
                <w:rFonts w:hint="eastAsia" w:ascii="仿宋_GB2312" w:hAnsi="宋体" w:eastAsia="仿宋_GB2312" w:cs="宋体"/>
                <w:sz w:val="24"/>
              </w:rPr>
            </w:pPr>
          </w:p>
        </w:tc>
        <w:tc>
          <w:tcPr>
            <w:tcW w:w="750" w:type="dxa"/>
            <w:vAlign w:val="center"/>
          </w:tcPr>
          <w:p w14:paraId="7E21E45E">
            <w:pPr>
              <w:spacing w:after="0" w:line="320" w:lineRule="exact"/>
              <w:jc w:val="center"/>
              <w:rPr>
                <w:rFonts w:hint="eastAsia" w:ascii="仿宋_GB2312" w:eastAsia="仿宋_GB2312" w:cs="Times New Roman"/>
                <w:sz w:val="24"/>
              </w:rPr>
            </w:pPr>
            <w:r>
              <w:rPr>
                <w:rFonts w:hint="eastAsia" w:ascii="仿宋_GB2312" w:eastAsia="仿宋_GB2312" w:cs="Times New Roman"/>
                <w:sz w:val="24"/>
              </w:rPr>
              <w:t>下午</w:t>
            </w:r>
          </w:p>
        </w:tc>
        <w:tc>
          <w:tcPr>
            <w:tcW w:w="4836" w:type="dxa"/>
            <w:vAlign w:val="center"/>
          </w:tcPr>
          <w:p w14:paraId="2ACC1153">
            <w:pPr>
              <w:spacing w:after="0" w:line="320" w:lineRule="exact"/>
              <w:jc w:val="center"/>
              <w:rPr>
                <w:rFonts w:ascii="仿宋_GB2312" w:eastAsia="仿宋_GB2312" w:cs="Times New Roman"/>
                <w:sz w:val="24"/>
              </w:rPr>
            </w:pPr>
            <w:r>
              <w:rPr>
                <w:rFonts w:ascii="仿宋_GB2312" w:eastAsia="仿宋_GB2312" w:cs="Times New Roman"/>
                <w:sz w:val="24"/>
              </w:rPr>
              <w:t>工业机器人数字化技术基础、安全操作规范</w:t>
            </w:r>
          </w:p>
        </w:tc>
        <w:tc>
          <w:tcPr>
            <w:tcW w:w="1309" w:type="dxa"/>
            <w:vAlign w:val="center"/>
          </w:tcPr>
          <w:p w14:paraId="015D3F6A">
            <w:pPr>
              <w:spacing w:after="0" w:line="320" w:lineRule="exact"/>
              <w:jc w:val="center"/>
              <w:rPr>
                <w:rFonts w:ascii="仿宋_GB2312" w:eastAsia="仿宋_GB2312" w:cs="Times New Roman"/>
                <w:sz w:val="24"/>
              </w:rPr>
            </w:pPr>
            <w:r>
              <w:rPr>
                <w:rFonts w:ascii="仿宋_GB2312" w:eastAsia="仿宋_GB2312" w:cs="Times New Roman"/>
                <w:sz w:val="24"/>
              </w:rPr>
              <w:t>理论</w:t>
            </w:r>
          </w:p>
        </w:tc>
        <w:tc>
          <w:tcPr>
            <w:tcW w:w="893" w:type="dxa"/>
            <w:vAlign w:val="center"/>
          </w:tcPr>
          <w:p w14:paraId="4490B41D">
            <w:pPr>
              <w:spacing w:after="0" w:line="320" w:lineRule="exact"/>
              <w:jc w:val="center"/>
              <w:rPr>
                <w:rFonts w:hint="eastAsia" w:ascii="仿宋_GB2312" w:eastAsia="仿宋_GB2312" w:cs="Times New Roman"/>
                <w:sz w:val="24"/>
              </w:rPr>
            </w:pPr>
            <w:r>
              <w:rPr>
                <w:rFonts w:hint="eastAsia" w:ascii="仿宋_GB2312" w:eastAsia="仿宋_GB2312" w:cs="Times New Roman"/>
                <w:sz w:val="24"/>
              </w:rPr>
              <w:t>4</w:t>
            </w:r>
          </w:p>
        </w:tc>
      </w:tr>
      <w:tr w14:paraId="4DEFC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68" w:type="dxa"/>
            <w:vMerge w:val="restart"/>
            <w:vAlign w:val="center"/>
          </w:tcPr>
          <w:p w14:paraId="72E8ED23">
            <w:pPr>
              <w:spacing w:after="0" w:line="320" w:lineRule="exact"/>
              <w:jc w:val="center"/>
              <w:rPr>
                <w:rFonts w:hint="eastAsia" w:ascii="仿宋_GB2312" w:hAnsi="宋体" w:eastAsia="仿宋_GB2312" w:cs="宋体"/>
                <w:sz w:val="24"/>
              </w:rPr>
            </w:pPr>
            <w:r>
              <w:rPr>
                <w:rFonts w:hint="eastAsia" w:ascii="仿宋_GB2312" w:eastAsia="仿宋_GB2312"/>
                <w:sz w:val="24"/>
                <w:lang w:val="en-US" w:eastAsia="zh-CN"/>
              </w:rPr>
              <w:t>7</w:t>
            </w:r>
            <w:r>
              <w:rPr>
                <w:rFonts w:hint="eastAsia" w:ascii="仿宋_GB2312" w:eastAsia="仿宋_GB2312"/>
                <w:sz w:val="24"/>
              </w:rPr>
              <w:t>月</w:t>
            </w:r>
            <w:r>
              <w:rPr>
                <w:rFonts w:hint="eastAsia" w:ascii="仿宋_GB2312" w:eastAsia="仿宋_GB2312"/>
                <w:sz w:val="24"/>
                <w:lang w:val="en-US" w:eastAsia="zh-CN"/>
              </w:rPr>
              <w:t>21</w:t>
            </w:r>
            <w:r>
              <w:rPr>
                <w:rFonts w:hint="eastAsia" w:ascii="仿宋_GB2312" w:eastAsia="仿宋_GB2312"/>
                <w:sz w:val="24"/>
              </w:rPr>
              <w:t>日</w:t>
            </w:r>
          </w:p>
        </w:tc>
        <w:tc>
          <w:tcPr>
            <w:tcW w:w="750" w:type="dxa"/>
            <w:vAlign w:val="center"/>
          </w:tcPr>
          <w:p w14:paraId="66FD0544">
            <w:pPr>
              <w:spacing w:after="0" w:line="320" w:lineRule="exact"/>
              <w:jc w:val="center"/>
              <w:rPr>
                <w:rFonts w:hint="eastAsia" w:ascii="仿宋_GB2312" w:hAnsi="宋体" w:eastAsia="仿宋_GB2312" w:cs="宋体"/>
                <w:sz w:val="24"/>
              </w:rPr>
            </w:pPr>
            <w:r>
              <w:rPr>
                <w:rFonts w:hint="eastAsia" w:ascii="仿宋_GB2312" w:hAnsi="宋体" w:eastAsia="仿宋_GB2312" w:cs="宋体"/>
                <w:sz w:val="24"/>
              </w:rPr>
              <w:t>上午</w:t>
            </w:r>
          </w:p>
        </w:tc>
        <w:tc>
          <w:tcPr>
            <w:tcW w:w="4836" w:type="dxa"/>
            <w:vAlign w:val="center"/>
          </w:tcPr>
          <w:p w14:paraId="398177F4">
            <w:pPr>
              <w:spacing w:after="0" w:line="320" w:lineRule="exact"/>
              <w:jc w:val="center"/>
              <w:rPr>
                <w:rFonts w:ascii="仿宋_GB2312" w:eastAsia="仿宋_GB2312" w:cs="Times New Roman"/>
                <w:sz w:val="24"/>
              </w:rPr>
            </w:pPr>
            <w:r>
              <w:rPr>
                <w:rFonts w:ascii="仿宋_GB2312" w:eastAsia="仿宋_GB2312" w:cs="Times New Roman"/>
                <w:sz w:val="24"/>
              </w:rPr>
              <w:t>工业机器人基础结构与控制系统原理</w:t>
            </w:r>
          </w:p>
        </w:tc>
        <w:tc>
          <w:tcPr>
            <w:tcW w:w="1309" w:type="dxa"/>
            <w:vAlign w:val="center"/>
          </w:tcPr>
          <w:p w14:paraId="2B7946F9">
            <w:pPr>
              <w:spacing w:after="0" w:line="320" w:lineRule="exact"/>
              <w:jc w:val="center"/>
              <w:rPr>
                <w:rFonts w:hint="eastAsia" w:ascii="仿宋_GB2312" w:eastAsia="仿宋_GB2312" w:cs="Times New Roman"/>
                <w:sz w:val="24"/>
                <w:lang w:val="en-US" w:eastAsia="zh-CN"/>
              </w:rPr>
            </w:pPr>
            <w:r>
              <w:rPr>
                <w:rFonts w:hint="eastAsia" w:ascii="仿宋_GB2312" w:eastAsia="仿宋_GB2312" w:cs="Times New Roman"/>
                <w:sz w:val="24"/>
                <w:lang w:val="en-US" w:eastAsia="zh-CN"/>
              </w:rPr>
              <w:t>理论</w:t>
            </w:r>
          </w:p>
        </w:tc>
        <w:tc>
          <w:tcPr>
            <w:tcW w:w="893" w:type="dxa"/>
            <w:vAlign w:val="center"/>
          </w:tcPr>
          <w:p w14:paraId="77D8B531">
            <w:pPr>
              <w:spacing w:after="0" w:line="320" w:lineRule="exact"/>
              <w:jc w:val="center"/>
              <w:rPr>
                <w:rFonts w:ascii="仿宋_GB2312" w:eastAsia="仿宋_GB2312" w:cs="Times New Roman"/>
                <w:sz w:val="24"/>
              </w:rPr>
            </w:pPr>
            <w:r>
              <w:rPr>
                <w:rFonts w:hint="eastAsia" w:ascii="仿宋_GB2312" w:eastAsia="仿宋_GB2312" w:cs="Times New Roman"/>
                <w:sz w:val="24"/>
              </w:rPr>
              <w:t>4</w:t>
            </w:r>
          </w:p>
        </w:tc>
      </w:tr>
      <w:tr w14:paraId="1223D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exact"/>
          <w:jc w:val="center"/>
        </w:trPr>
        <w:tc>
          <w:tcPr>
            <w:tcW w:w="1268" w:type="dxa"/>
            <w:vMerge w:val="continue"/>
            <w:vAlign w:val="center"/>
          </w:tcPr>
          <w:p w14:paraId="5C9E335A">
            <w:pPr>
              <w:spacing w:after="0" w:line="320" w:lineRule="exact"/>
              <w:jc w:val="center"/>
              <w:rPr>
                <w:rFonts w:hint="eastAsia" w:ascii="仿宋_GB2312" w:hAnsi="宋体" w:eastAsia="仿宋_GB2312" w:cs="宋体"/>
                <w:sz w:val="24"/>
              </w:rPr>
            </w:pPr>
          </w:p>
        </w:tc>
        <w:tc>
          <w:tcPr>
            <w:tcW w:w="750" w:type="dxa"/>
            <w:vAlign w:val="center"/>
          </w:tcPr>
          <w:p w14:paraId="2E225AF6">
            <w:pPr>
              <w:spacing w:after="0" w:line="320" w:lineRule="exact"/>
              <w:jc w:val="center"/>
              <w:rPr>
                <w:rFonts w:hint="eastAsia" w:ascii="仿宋_GB2312" w:hAnsi="宋体" w:eastAsia="仿宋_GB2312" w:cs="宋体"/>
                <w:sz w:val="24"/>
              </w:rPr>
            </w:pPr>
            <w:r>
              <w:rPr>
                <w:rFonts w:hint="eastAsia" w:ascii="仿宋_GB2312" w:hAnsi="宋体" w:eastAsia="仿宋_GB2312" w:cs="宋体"/>
                <w:sz w:val="24"/>
              </w:rPr>
              <w:t>下午</w:t>
            </w:r>
          </w:p>
        </w:tc>
        <w:tc>
          <w:tcPr>
            <w:tcW w:w="4836" w:type="dxa"/>
            <w:vAlign w:val="center"/>
          </w:tcPr>
          <w:p w14:paraId="47502D99">
            <w:pPr>
              <w:spacing w:after="0" w:line="320" w:lineRule="exact"/>
              <w:jc w:val="center"/>
              <w:rPr>
                <w:rFonts w:ascii="仿宋_GB2312" w:eastAsia="仿宋_GB2312" w:cs="Times New Roman"/>
                <w:sz w:val="24"/>
              </w:rPr>
            </w:pPr>
            <w:r>
              <w:rPr>
                <w:rFonts w:ascii="仿宋_GB2312" w:eastAsia="仿宋_GB2312" w:cs="Times New Roman"/>
                <w:sz w:val="24"/>
              </w:rPr>
              <w:t>工业机器人现场示教编程实操训练</w:t>
            </w:r>
          </w:p>
        </w:tc>
        <w:tc>
          <w:tcPr>
            <w:tcW w:w="1309" w:type="dxa"/>
            <w:tcBorders>
              <w:top w:val="single" w:color="auto" w:sz="4" w:space="0"/>
              <w:left w:val="single" w:color="auto" w:sz="4" w:space="0"/>
              <w:bottom w:val="single" w:color="auto" w:sz="4" w:space="0"/>
              <w:right w:val="single" w:color="auto" w:sz="4" w:space="0"/>
            </w:tcBorders>
            <w:vAlign w:val="center"/>
          </w:tcPr>
          <w:p w14:paraId="07916EB2">
            <w:pPr>
              <w:spacing w:after="0" w:line="320" w:lineRule="exact"/>
              <w:jc w:val="center"/>
              <w:rPr>
                <w:rFonts w:ascii="仿宋_GB2312" w:eastAsia="仿宋_GB2312" w:cs="Times New Roman"/>
                <w:sz w:val="24"/>
              </w:rPr>
            </w:pPr>
            <w:r>
              <w:rPr>
                <w:rFonts w:hint="eastAsia" w:ascii="仿宋_GB2312" w:eastAsia="仿宋_GB2312" w:cs="Times New Roman"/>
                <w:sz w:val="24"/>
              </w:rPr>
              <w:t>实操</w:t>
            </w:r>
          </w:p>
        </w:tc>
        <w:tc>
          <w:tcPr>
            <w:tcW w:w="893" w:type="dxa"/>
            <w:tcBorders>
              <w:top w:val="single" w:color="auto" w:sz="4" w:space="0"/>
              <w:left w:val="nil"/>
              <w:bottom w:val="single" w:color="auto" w:sz="4" w:space="0"/>
              <w:right w:val="single" w:color="auto" w:sz="4" w:space="0"/>
            </w:tcBorders>
            <w:vAlign w:val="center"/>
          </w:tcPr>
          <w:p w14:paraId="75DAE729">
            <w:pPr>
              <w:spacing w:after="0" w:line="320" w:lineRule="exact"/>
              <w:jc w:val="center"/>
              <w:rPr>
                <w:rFonts w:ascii="仿宋_GB2312" w:eastAsia="仿宋_GB2312" w:cs="Times New Roman"/>
                <w:sz w:val="24"/>
              </w:rPr>
            </w:pPr>
            <w:r>
              <w:rPr>
                <w:rFonts w:hint="eastAsia" w:ascii="仿宋_GB2312" w:eastAsia="仿宋_GB2312" w:cs="Times New Roman"/>
                <w:sz w:val="24"/>
              </w:rPr>
              <w:t>4</w:t>
            </w:r>
          </w:p>
        </w:tc>
      </w:tr>
      <w:tr w14:paraId="6C1BD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exact"/>
          <w:jc w:val="center"/>
        </w:trPr>
        <w:tc>
          <w:tcPr>
            <w:tcW w:w="1268" w:type="dxa"/>
            <w:vMerge w:val="restart"/>
            <w:vAlign w:val="center"/>
          </w:tcPr>
          <w:p w14:paraId="0152FCE3">
            <w:pPr>
              <w:spacing w:after="0" w:line="320" w:lineRule="exact"/>
              <w:jc w:val="center"/>
              <w:rPr>
                <w:rFonts w:hint="eastAsia" w:ascii="仿宋_GB2312" w:hAnsi="宋体" w:eastAsia="仿宋_GB2312" w:cs="宋体"/>
                <w:sz w:val="24"/>
              </w:rPr>
            </w:pPr>
            <w:r>
              <w:rPr>
                <w:rFonts w:hint="eastAsia" w:ascii="仿宋_GB2312" w:eastAsia="仿宋_GB2312"/>
                <w:sz w:val="24"/>
                <w:lang w:val="en-US" w:eastAsia="zh-CN"/>
              </w:rPr>
              <w:t>7</w:t>
            </w:r>
            <w:r>
              <w:rPr>
                <w:rFonts w:hint="eastAsia" w:ascii="仿宋_GB2312" w:eastAsia="仿宋_GB2312"/>
                <w:sz w:val="24"/>
              </w:rPr>
              <w:t>月</w:t>
            </w:r>
            <w:r>
              <w:rPr>
                <w:rFonts w:hint="eastAsia" w:ascii="仿宋_GB2312" w:eastAsia="仿宋_GB2312"/>
                <w:sz w:val="24"/>
                <w:lang w:val="en-US" w:eastAsia="zh-CN"/>
              </w:rPr>
              <w:t>22</w:t>
            </w:r>
            <w:r>
              <w:rPr>
                <w:rFonts w:hint="eastAsia" w:ascii="仿宋_GB2312" w:eastAsia="仿宋_GB2312"/>
                <w:sz w:val="24"/>
              </w:rPr>
              <w:t>日</w:t>
            </w:r>
          </w:p>
        </w:tc>
        <w:tc>
          <w:tcPr>
            <w:tcW w:w="750" w:type="dxa"/>
            <w:vAlign w:val="center"/>
          </w:tcPr>
          <w:p w14:paraId="5B178CA9">
            <w:pPr>
              <w:spacing w:after="0" w:line="320" w:lineRule="exact"/>
              <w:jc w:val="center"/>
              <w:rPr>
                <w:rFonts w:hint="eastAsia" w:ascii="仿宋_GB2312" w:hAnsi="宋体" w:eastAsia="仿宋_GB2312" w:cs="宋体"/>
                <w:sz w:val="24"/>
              </w:rPr>
            </w:pPr>
            <w:r>
              <w:rPr>
                <w:rFonts w:hint="eastAsia" w:ascii="仿宋_GB2312" w:hAnsi="宋体" w:eastAsia="仿宋_GB2312" w:cs="宋体"/>
                <w:sz w:val="24"/>
              </w:rPr>
              <w:t>上午</w:t>
            </w:r>
          </w:p>
        </w:tc>
        <w:tc>
          <w:tcPr>
            <w:tcW w:w="4836" w:type="dxa"/>
            <w:tcBorders>
              <w:top w:val="single" w:color="auto" w:sz="4" w:space="0"/>
              <w:left w:val="single" w:color="auto" w:sz="4" w:space="0"/>
              <w:bottom w:val="single" w:color="auto" w:sz="4" w:space="0"/>
              <w:right w:val="single" w:color="auto" w:sz="4" w:space="0"/>
            </w:tcBorders>
            <w:vAlign w:val="center"/>
          </w:tcPr>
          <w:p w14:paraId="022B83E3">
            <w:pPr>
              <w:spacing w:after="0" w:line="320" w:lineRule="exact"/>
              <w:jc w:val="center"/>
              <w:rPr>
                <w:rFonts w:ascii="仿宋_GB2312" w:eastAsia="仿宋_GB2312" w:cs="Times New Roman"/>
                <w:sz w:val="24"/>
              </w:rPr>
            </w:pPr>
            <w:r>
              <w:rPr>
                <w:rFonts w:hint="eastAsia" w:ascii="仿宋_GB2312" w:eastAsia="仿宋_GB2312" w:cs="Times New Roman"/>
                <w:sz w:val="24"/>
              </w:rPr>
              <w:t>工业机器人数字化系统集成理论基础</w:t>
            </w:r>
          </w:p>
        </w:tc>
        <w:tc>
          <w:tcPr>
            <w:tcW w:w="1309" w:type="dxa"/>
            <w:vAlign w:val="center"/>
          </w:tcPr>
          <w:p w14:paraId="7CFE7D49">
            <w:pPr>
              <w:spacing w:after="0" w:line="320" w:lineRule="exact"/>
              <w:jc w:val="center"/>
              <w:rPr>
                <w:rFonts w:ascii="仿宋_GB2312" w:eastAsia="仿宋_GB2312" w:cs="Times New Roman"/>
                <w:sz w:val="24"/>
              </w:rPr>
            </w:pPr>
            <w:r>
              <w:rPr>
                <w:rFonts w:hint="eastAsia" w:ascii="仿宋_GB2312" w:eastAsia="仿宋_GB2312" w:cs="Times New Roman"/>
                <w:sz w:val="24"/>
              </w:rPr>
              <w:t>理论</w:t>
            </w:r>
          </w:p>
        </w:tc>
        <w:tc>
          <w:tcPr>
            <w:tcW w:w="893" w:type="dxa"/>
            <w:vAlign w:val="center"/>
          </w:tcPr>
          <w:p w14:paraId="7DC85188">
            <w:pPr>
              <w:spacing w:after="0" w:line="320" w:lineRule="exact"/>
              <w:jc w:val="center"/>
              <w:rPr>
                <w:rFonts w:ascii="仿宋_GB2312" w:eastAsia="仿宋_GB2312" w:cs="Times New Roman"/>
                <w:sz w:val="24"/>
              </w:rPr>
            </w:pPr>
            <w:r>
              <w:rPr>
                <w:rFonts w:hint="eastAsia" w:ascii="仿宋_GB2312" w:eastAsia="仿宋_GB2312" w:cs="Times New Roman"/>
                <w:sz w:val="24"/>
              </w:rPr>
              <w:t>4</w:t>
            </w:r>
          </w:p>
        </w:tc>
      </w:tr>
      <w:tr w14:paraId="6A3E9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exact"/>
          <w:jc w:val="center"/>
        </w:trPr>
        <w:tc>
          <w:tcPr>
            <w:tcW w:w="1268" w:type="dxa"/>
            <w:vMerge w:val="continue"/>
            <w:vAlign w:val="center"/>
          </w:tcPr>
          <w:p w14:paraId="3F2006F9">
            <w:pPr>
              <w:spacing w:after="0" w:line="320" w:lineRule="exact"/>
              <w:jc w:val="center"/>
              <w:rPr>
                <w:rFonts w:hint="eastAsia" w:ascii="仿宋_GB2312" w:hAnsi="宋体" w:eastAsia="仿宋_GB2312" w:cs="宋体"/>
                <w:sz w:val="24"/>
              </w:rPr>
            </w:pPr>
          </w:p>
        </w:tc>
        <w:tc>
          <w:tcPr>
            <w:tcW w:w="750" w:type="dxa"/>
            <w:vAlign w:val="center"/>
          </w:tcPr>
          <w:p w14:paraId="10BEF92E">
            <w:pPr>
              <w:spacing w:after="0" w:line="320" w:lineRule="exact"/>
              <w:jc w:val="center"/>
              <w:rPr>
                <w:rFonts w:hint="eastAsia" w:ascii="仿宋_GB2312" w:hAnsi="宋体" w:eastAsia="仿宋_GB2312" w:cs="宋体"/>
                <w:sz w:val="24"/>
              </w:rPr>
            </w:pPr>
            <w:r>
              <w:rPr>
                <w:rFonts w:hint="eastAsia" w:ascii="仿宋_GB2312" w:hAnsi="宋体" w:eastAsia="仿宋_GB2312" w:cs="宋体"/>
                <w:sz w:val="24"/>
              </w:rPr>
              <w:t>下午</w:t>
            </w:r>
          </w:p>
        </w:tc>
        <w:tc>
          <w:tcPr>
            <w:tcW w:w="4836" w:type="dxa"/>
            <w:vAlign w:val="center"/>
          </w:tcPr>
          <w:p w14:paraId="32E6F135">
            <w:pPr>
              <w:spacing w:after="0" w:line="320" w:lineRule="exact"/>
              <w:jc w:val="center"/>
              <w:rPr>
                <w:rFonts w:hint="eastAsia" w:ascii="仿宋_GB2312" w:eastAsia="仿宋_GB2312" w:cs="Times New Roman"/>
                <w:sz w:val="24"/>
              </w:rPr>
            </w:pPr>
            <w:r>
              <w:rPr>
                <w:rFonts w:ascii="仿宋_GB2312" w:eastAsia="仿宋_GB2312" w:cs="Times New Roman"/>
                <w:sz w:val="24"/>
              </w:rPr>
              <w:t>工业机器人数字化系统集成实操训练</w:t>
            </w:r>
          </w:p>
        </w:tc>
        <w:tc>
          <w:tcPr>
            <w:tcW w:w="1309" w:type="dxa"/>
            <w:vAlign w:val="center"/>
          </w:tcPr>
          <w:p w14:paraId="11C2CADA">
            <w:pPr>
              <w:spacing w:after="0" w:line="320" w:lineRule="exact"/>
              <w:jc w:val="center"/>
              <w:rPr>
                <w:rFonts w:ascii="仿宋_GB2312" w:eastAsia="仿宋_GB2312" w:cs="Times New Roman"/>
                <w:sz w:val="24"/>
              </w:rPr>
            </w:pPr>
            <w:r>
              <w:rPr>
                <w:rFonts w:hint="eastAsia" w:ascii="仿宋_GB2312" w:eastAsia="仿宋_GB2312" w:cs="Times New Roman"/>
                <w:sz w:val="24"/>
              </w:rPr>
              <w:t>实操</w:t>
            </w:r>
          </w:p>
        </w:tc>
        <w:tc>
          <w:tcPr>
            <w:tcW w:w="893" w:type="dxa"/>
            <w:vAlign w:val="center"/>
          </w:tcPr>
          <w:p w14:paraId="75314640">
            <w:pPr>
              <w:spacing w:after="0" w:line="320" w:lineRule="exact"/>
              <w:jc w:val="center"/>
              <w:rPr>
                <w:rFonts w:ascii="仿宋_GB2312" w:eastAsia="仿宋_GB2312" w:cs="Times New Roman"/>
                <w:sz w:val="24"/>
              </w:rPr>
            </w:pPr>
            <w:r>
              <w:rPr>
                <w:rFonts w:hint="eastAsia" w:ascii="仿宋_GB2312" w:eastAsia="仿宋_GB2312" w:cs="Times New Roman"/>
                <w:sz w:val="24"/>
              </w:rPr>
              <w:t>4</w:t>
            </w:r>
          </w:p>
        </w:tc>
      </w:tr>
      <w:tr w14:paraId="2AF55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exact"/>
          <w:jc w:val="center"/>
        </w:trPr>
        <w:tc>
          <w:tcPr>
            <w:tcW w:w="1268" w:type="dxa"/>
            <w:vMerge w:val="restart"/>
            <w:vAlign w:val="center"/>
          </w:tcPr>
          <w:p w14:paraId="5E48146B">
            <w:pPr>
              <w:spacing w:after="0" w:line="320" w:lineRule="exact"/>
              <w:jc w:val="center"/>
              <w:rPr>
                <w:rFonts w:hint="eastAsia" w:ascii="仿宋_GB2312" w:hAnsi="宋体" w:eastAsia="仿宋_GB2312" w:cs="宋体"/>
                <w:sz w:val="24"/>
              </w:rPr>
            </w:pPr>
            <w:r>
              <w:rPr>
                <w:rFonts w:hint="eastAsia" w:ascii="仿宋_GB2312" w:eastAsia="仿宋_GB2312"/>
                <w:sz w:val="24"/>
                <w:lang w:val="en-US" w:eastAsia="zh-CN"/>
              </w:rPr>
              <w:t>7</w:t>
            </w:r>
            <w:r>
              <w:rPr>
                <w:rFonts w:hint="eastAsia" w:ascii="仿宋_GB2312" w:eastAsia="仿宋_GB2312"/>
                <w:sz w:val="24"/>
              </w:rPr>
              <w:t>月</w:t>
            </w:r>
            <w:r>
              <w:rPr>
                <w:rFonts w:hint="eastAsia" w:ascii="仿宋_GB2312" w:eastAsia="仿宋_GB2312"/>
                <w:sz w:val="24"/>
                <w:lang w:val="en-US" w:eastAsia="zh-CN"/>
              </w:rPr>
              <w:t>23</w:t>
            </w:r>
            <w:r>
              <w:rPr>
                <w:rFonts w:hint="eastAsia" w:ascii="仿宋_GB2312" w:eastAsia="仿宋_GB2312"/>
                <w:sz w:val="24"/>
              </w:rPr>
              <w:t>日</w:t>
            </w:r>
          </w:p>
        </w:tc>
        <w:tc>
          <w:tcPr>
            <w:tcW w:w="750" w:type="dxa"/>
            <w:vAlign w:val="center"/>
          </w:tcPr>
          <w:p w14:paraId="1FA98C34">
            <w:pPr>
              <w:spacing w:after="0" w:line="320" w:lineRule="exact"/>
              <w:jc w:val="center"/>
              <w:rPr>
                <w:rFonts w:hint="eastAsia" w:ascii="仿宋_GB2312" w:hAnsi="宋体" w:eastAsia="仿宋_GB2312" w:cs="宋体"/>
                <w:sz w:val="24"/>
              </w:rPr>
            </w:pPr>
            <w:r>
              <w:rPr>
                <w:rFonts w:hint="eastAsia" w:ascii="仿宋_GB2312" w:hAnsi="宋体" w:eastAsia="仿宋_GB2312" w:cs="宋体"/>
                <w:sz w:val="24"/>
              </w:rPr>
              <w:t>上午</w:t>
            </w:r>
          </w:p>
        </w:tc>
        <w:tc>
          <w:tcPr>
            <w:tcW w:w="4836" w:type="dxa"/>
            <w:tcBorders>
              <w:top w:val="single" w:color="auto" w:sz="4" w:space="0"/>
              <w:left w:val="single" w:color="auto" w:sz="4" w:space="0"/>
              <w:bottom w:val="single" w:color="auto" w:sz="4" w:space="0"/>
              <w:right w:val="single" w:color="auto" w:sz="4" w:space="0"/>
            </w:tcBorders>
            <w:vAlign w:val="center"/>
          </w:tcPr>
          <w:p w14:paraId="17B333A5">
            <w:pPr>
              <w:spacing w:after="0" w:line="320" w:lineRule="exact"/>
              <w:jc w:val="center"/>
              <w:rPr>
                <w:rFonts w:ascii="仿宋_GB2312" w:eastAsia="仿宋_GB2312" w:cs="Times New Roman"/>
                <w:sz w:val="24"/>
              </w:rPr>
            </w:pPr>
            <w:r>
              <w:rPr>
                <w:rFonts w:hint="eastAsia" w:ascii="仿宋_GB2312" w:eastAsia="仿宋_GB2312" w:cs="Times New Roman"/>
                <w:sz w:val="24"/>
              </w:rPr>
              <w:t>工业机器人数字化实操与运维理论知识</w:t>
            </w:r>
          </w:p>
        </w:tc>
        <w:tc>
          <w:tcPr>
            <w:tcW w:w="1309" w:type="dxa"/>
            <w:vAlign w:val="center"/>
          </w:tcPr>
          <w:p w14:paraId="1F7B7072">
            <w:pPr>
              <w:spacing w:after="0" w:line="320" w:lineRule="exact"/>
              <w:jc w:val="center"/>
              <w:rPr>
                <w:rFonts w:ascii="仿宋_GB2312" w:eastAsia="仿宋_GB2312" w:cs="Times New Roman"/>
                <w:sz w:val="24"/>
              </w:rPr>
            </w:pPr>
            <w:r>
              <w:rPr>
                <w:rFonts w:hint="eastAsia" w:ascii="仿宋_GB2312" w:eastAsia="仿宋_GB2312" w:cs="Times New Roman"/>
                <w:sz w:val="24"/>
              </w:rPr>
              <w:t>理论</w:t>
            </w:r>
          </w:p>
        </w:tc>
        <w:tc>
          <w:tcPr>
            <w:tcW w:w="893" w:type="dxa"/>
            <w:vAlign w:val="center"/>
          </w:tcPr>
          <w:p w14:paraId="0B35FE7C">
            <w:pPr>
              <w:spacing w:after="0" w:line="320" w:lineRule="exact"/>
              <w:jc w:val="center"/>
              <w:rPr>
                <w:rFonts w:ascii="仿宋_GB2312" w:eastAsia="仿宋_GB2312" w:cs="Times New Roman"/>
                <w:sz w:val="24"/>
              </w:rPr>
            </w:pPr>
            <w:r>
              <w:rPr>
                <w:rFonts w:hint="eastAsia" w:ascii="仿宋_GB2312" w:eastAsia="仿宋_GB2312" w:cs="Times New Roman"/>
                <w:sz w:val="24"/>
              </w:rPr>
              <w:t>4</w:t>
            </w:r>
          </w:p>
        </w:tc>
      </w:tr>
      <w:tr w14:paraId="0A91D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exact"/>
          <w:jc w:val="center"/>
        </w:trPr>
        <w:tc>
          <w:tcPr>
            <w:tcW w:w="1268" w:type="dxa"/>
            <w:vMerge w:val="continue"/>
            <w:vAlign w:val="center"/>
          </w:tcPr>
          <w:p w14:paraId="243CC0BD">
            <w:pPr>
              <w:spacing w:after="0" w:line="320" w:lineRule="exact"/>
              <w:jc w:val="center"/>
              <w:rPr>
                <w:rFonts w:hint="eastAsia" w:ascii="仿宋_GB2312" w:hAnsi="宋体" w:eastAsia="仿宋_GB2312" w:cs="宋体"/>
                <w:sz w:val="24"/>
              </w:rPr>
            </w:pPr>
          </w:p>
        </w:tc>
        <w:tc>
          <w:tcPr>
            <w:tcW w:w="750" w:type="dxa"/>
            <w:vAlign w:val="center"/>
          </w:tcPr>
          <w:p w14:paraId="609A10E2">
            <w:pPr>
              <w:spacing w:after="0" w:line="320" w:lineRule="exact"/>
              <w:jc w:val="center"/>
              <w:rPr>
                <w:rFonts w:hint="eastAsia" w:ascii="仿宋_GB2312" w:hAnsi="宋体" w:eastAsia="仿宋_GB2312" w:cs="宋体"/>
                <w:sz w:val="24"/>
              </w:rPr>
            </w:pPr>
            <w:r>
              <w:rPr>
                <w:rFonts w:hint="eastAsia" w:ascii="仿宋_GB2312" w:hAnsi="宋体" w:eastAsia="仿宋_GB2312" w:cs="宋体"/>
                <w:sz w:val="24"/>
              </w:rPr>
              <w:t>下午</w:t>
            </w:r>
          </w:p>
        </w:tc>
        <w:tc>
          <w:tcPr>
            <w:tcW w:w="4836" w:type="dxa"/>
            <w:tcBorders>
              <w:top w:val="single" w:color="auto" w:sz="4" w:space="0"/>
              <w:left w:val="single" w:color="auto" w:sz="4" w:space="0"/>
              <w:bottom w:val="single" w:color="auto" w:sz="4" w:space="0"/>
              <w:right w:val="single" w:color="auto" w:sz="4" w:space="0"/>
            </w:tcBorders>
            <w:vAlign w:val="center"/>
          </w:tcPr>
          <w:p w14:paraId="282D9C1D">
            <w:pPr>
              <w:spacing w:after="0" w:line="320" w:lineRule="exact"/>
              <w:jc w:val="center"/>
              <w:rPr>
                <w:rFonts w:ascii="仿宋_GB2312" w:eastAsia="仿宋_GB2312" w:cs="Times New Roman"/>
                <w:sz w:val="24"/>
              </w:rPr>
            </w:pPr>
            <w:r>
              <w:rPr>
                <w:rFonts w:hint="eastAsia" w:ascii="仿宋_GB2312" w:eastAsia="仿宋_GB2312" w:cs="Times New Roman"/>
                <w:sz w:val="24"/>
              </w:rPr>
              <w:t>工业机器人数字化实操与运维实操训练</w:t>
            </w:r>
          </w:p>
        </w:tc>
        <w:tc>
          <w:tcPr>
            <w:tcW w:w="1309" w:type="dxa"/>
            <w:vAlign w:val="center"/>
          </w:tcPr>
          <w:p w14:paraId="7C239400">
            <w:pPr>
              <w:spacing w:after="0" w:line="320" w:lineRule="exact"/>
              <w:jc w:val="center"/>
              <w:rPr>
                <w:rFonts w:ascii="仿宋_GB2312" w:eastAsia="仿宋_GB2312" w:cs="Times New Roman"/>
                <w:sz w:val="24"/>
              </w:rPr>
            </w:pPr>
            <w:r>
              <w:rPr>
                <w:rFonts w:hint="eastAsia" w:ascii="仿宋_GB2312" w:eastAsia="仿宋_GB2312" w:cs="Times New Roman"/>
                <w:sz w:val="24"/>
              </w:rPr>
              <w:t>实操</w:t>
            </w:r>
          </w:p>
        </w:tc>
        <w:tc>
          <w:tcPr>
            <w:tcW w:w="893" w:type="dxa"/>
            <w:vAlign w:val="center"/>
          </w:tcPr>
          <w:p w14:paraId="4BD78482">
            <w:pPr>
              <w:spacing w:after="0" w:line="320" w:lineRule="exact"/>
              <w:jc w:val="center"/>
              <w:rPr>
                <w:rFonts w:ascii="仿宋_GB2312" w:eastAsia="仿宋_GB2312"/>
                <w:sz w:val="24"/>
              </w:rPr>
            </w:pPr>
            <w:r>
              <w:rPr>
                <w:rFonts w:hint="eastAsia" w:ascii="仿宋_GB2312" w:eastAsia="仿宋_GB2312" w:cs="Times New Roman"/>
                <w:sz w:val="24"/>
              </w:rPr>
              <w:t>4</w:t>
            </w:r>
          </w:p>
        </w:tc>
      </w:tr>
      <w:tr w14:paraId="4546C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268" w:type="dxa"/>
            <w:vMerge w:val="restart"/>
            <w:vAlign w:val="center"/>
          </w:tcPr>
          <w:p w14:paraId="3A79CF56">
            <w:pPr>
              <w:spacing w:after="0" w:line="320" w:lineRule="exact"/>
              <w:jc w:val="center"/>
              <w:rPr>
                <w:rFonts w:hint="eastAsia" w:ascii="仿宋_GB2312" w:hAnsi="宋体" w:eastAsia="仿宋_GB2312" w:cs="宋体"/>
                <w:sz w:val="24"/>
              </w:rPr>
            </w:pPr>
            <w:r>
              <w:rPr>
                <w:rFonts w:hint="eastAsia" w:ascii="仿宋_GB2312" w:eastAsia="仿宋_GB2312"/>
                <w:sz w:val="24"/>
                <w:lang w:val="en-US" w:eastAsia="zh-CN"/>
              </w:rPr>
              <w:t>7</w:t>
            </w:r>
            <w:r>
              <w:rPr>
                <w:rFonts w:hint="eastAsia" w:ascii="仿宋_GB2312" w:eastAsia="仿宋_GB2312"/>
                <w:sz w:val="24"/>
              </w:rPr>
              <w:t>月</w:t>
            </w:r>
            <w:r>
              <w:rPr>
                <w:rFonts w:hint="eastAsia" w:ascii="仿宋_GB2312" w:eastAsia="仿宋_GB2312"/>
                <w:sz w:val="24"/>
                <w:lang w:val="en-US" w:eastAsia="zh-CN"/>
              </w:rPr>
              <w:t>24</w:t>
            </w:r>
            <w:r>
              <w:rPr>
                <w:rFonts w:hint="eastAsia" w:ascii="仿宋_GB2312" w:eastAsia="仿宋_GB2312"/>
                <w:sz w:val="24"/>
              </w:rPr>
              <w:t>日</w:t>
            </w:r>
          </w:p>
        </w:tc>
        <w:tc>
          <w:tcPr>
            <w:tcW w:w="750" w:type="dxa"/>
            <w:vAlign w:val="center"/>
          </w:tcPr>
          <w:p w14:paraId="10D761D8">
            <w:pPr>
              <w:spacing w:after="0" w:line="320" w:lineRule="exact"/>
              <w:jc w:val="center"/>
              <w:rPr>
                <w:rFonts w:hint="eastAsia" w:ascii="仿宋_GB2312" w:hAnsi="宋体" w:eastAsia="仿宋_GB2312" w:cs="宋体"/>
                <w:sz w:val="24"/>
              </w:rPr>
            </w:pPr>
            <w:r>
              <w:rPr>
                <w:rFonts w:hint="eastAsia" w:ascii="仿宋_GB2312" w:hAnsi="宋体" w:eastAsia="仿宋_GB2312" w:cs="宋体"/>
                <w:sz w:val="24"/>
              </w:rPr>
              <w:t>上午</w:t>
            </w:r>
          </w:p>
        </w:tc>
        <w:tc>
          <w:tcPr>
            <w:tcW w:w="4836" w:type="dxa"/>
            <w:vAlign w:val="center"/>
          </w:tcPr>
          <w:p w14:paraId="77FD72FC">
            <w:pPr>
              <w:spacing w:after="0" w:line="320" w:lineRule="exact"/>
              <w:jc w:val="center"/>
              <w:rPr>
                <w:rFonts w:ascii="仿宋_GB2312" w:eastAsia="仿宋_GB2312" w:cs="Times New Roman"/>
                <w:sz w:val="24"/>
              </w:rPr>
            </w:pPr>
            <w:r>
              <w:rPr>
                <w:rFonts w:ascii="仿宋_GB2312" w:eastAsia="仿宋_GB2312" w:cs="Times New Roman"/>
                <w:sz w:val="24"/>
              </w:rPr>
              <w:t>工业机器人数字化运维在企业的应用</w:t>
            </w:r>
          </w:p>
        </w:tc>
        <w:tc>
          <w:tcPr>
            <w:tcW w:w="1309" w:type="dxa"/>
            <w:vAlign w:val="center"/>
          </w:tcPr>
          <w:p w14:paraId="30F1BE96">
            <w:pPr>
              <w:spacing w:after="0" w:line="320" w:lineRule="exact"/>
              <w:jc w:val="center"/>
              <w:rPr>
                <w:rFonts w:hint="eastAsia" w:ascii="仿宋_GB2312" w:eastAsia="仿宋_GB2312"/>
                <w:sz w:val="24"/>
                <w:lang w:val="en-US" w:eastAsia="zh-CN"/>
              </w:rPr>
            </w:pPr>
            <w:r>
              <w:rPr>
                <w:rFonts w:hint="eastAsia" w:ascii="仿宋_GB2312" w:eastAsia="仿宋_GB2312"/>
                <w:sz w:val="24"/>
                <w:lang w:val="en-US" w:eastAsia="zh-CN"/>
              </w:rPr>
              <w:t>理论</w:t>
            </w:r>
          </w:p>
        </w:tc>
        <w:tc>
          <w:tcPr>
            <w:tcW w:w="893" w:type="dxa"/>
            <w:vAlign w:val="center"/>
          </w:tcPr>
          <w:p w14:paraId="2DBB2E95">
            <w:pPr>
              <w:spacing w:after="0" w:line="320" w:lineRule="exact"/>
              <w:jc w:val="center"/>
              <w:rPr>
                <w:rFonts w:ascii="仿宋_GB2312" w:eastAsia="仿宋_GB2312"/>
                <w:sz w:val="24"/>
              </w:rPr>
            </w:pPr>
            <w:r>
              <w:rPr>
                <w:rFonts w:hint="eastAsia" w:ascii="仿宋_GB2312" w:eastAsia="仿宋_GB2312" w:cs="Times New Roman"/>
                <w:sz w:val="24"/>
              </w:rPr>
              <w:t>4</w:t>
            </w:r>
          </w:p>
        </w:tc>
      </w:tr>
      <w:tr w14:paraId="1E0C1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68" w:type="dxa"/>
            <w:vMerge w:val="continue"/>
            <w:vAlign w:val="center"/>
          </w:tcPr>
          <w:p w14:paraId="76E62F3E">
            <w:pPr>
              <w:spacing w:line="320" w:lineRule="exact"/>
              <w:jc w:val="center"/>
              <w:rPr>
                <w:rFonts w:hint="eastAsia" w:ascii="仿宋_GB2312" w:hAnsi="宋体" w:eastAsia="仿宋_GB2312" w:cs="宋体"/>
                <w:sz w:val="24"/>
              </w:rPr>
            </w:pPr>
          </w:p>
        </w:tc>
        <w:tc>
          <w:tcPr>
            <w:tcW w:w="750" w:type="dxa"/>
            <w:vAlign w:val="center"/>
          </w:tcPr>
          <w:p w14:paraId="5201D2EC">
            <w:pPr>
              <w:spacing w:after="0" w:line="320" w:lineRule="exact"/>
              <w:jc w:val="center"/>
              <w:rPr>
                <w:rFonts w:hint="eastAsia" w:ascii="仿宋_GB2312" w:hAnsi="宋体" w:eastAsia="仿宋_GB2312" w:cs="宋体"/>
                <w:sz w:val="24"/>
              </w:rPr>
            </w:pPr>
            <w:r>
              <w:rPr>
                <w:rFonts w:hint="eastAsia" w:ascii="仿宋_GB2312" w:hAnsi="宋体" w:eastAsia="仿宋_GB2312" w:cs="宋体"/>
                <w:sz w:val="24"/>
              </w:rPr>
              <w:t>下午</w:t>
            </w:r>
          </w:p>
        </w:tc>
        <w:tc>
          <w:tcPr>
            <w:tcW w:w="4836" w:type="dxa"/>
            <w:vAlign w:val="center"/>
          </w:tcPr>
          <w:p w14:paraId="144D7D42">
            <w:pPr>
              <w:spacing w:after="0" w:line="320" w:lineRule="exact"/>
              <w:jc w:val="center"/>
              <w:rPr>
                <w:rFonts w:ascii="仿宋_GB2312" w:eastAsia="仿宋_GB2312"/>
                <w:sz w:val="24"/>
              </w:rPr>
            </w:pPr>
            <w:r>
              <w:rPr>
                <w:rFonts w:ascii="仿宋_GB2312" w:eastAsia="仿宋_GB2312" w:cs="Times New Roman"/>
                <w:sz w:val="24"/>
              </w:rPr>
              <w:t>理论考核、实操考核、研修总结与成果汇报</w:t>
            </w:r>
          </w:p>
        </w:tc>
        <w:tc>
          <w:tcPr>
            <w:tcW w:w="1309" w:type="dxa"/>
            <w:vAlign w:val="center"/>
          </w:tcPr>
          <w:p w14:paraId="1BC9A4D9">
            <w:pPr>
              <w:spacing w:after="0" w:line="320" w:lineRule="exact"/>
              <w:jc w:val="center"/>
              <w:rPr>
                <w:rFonts w:ascii="仿宋_GB2312" w:eastAsia="仿宋_GB2312"/>
                <w:sz w:val="24"/>
              </w:rPr>
            </w:pPr>
            <w:r>
              <w:rPr>
                <w:rFonts w:hint="eastAsia" w:ascii="仿宋_GB2312" w:eastAsia="仿宋_GB2312"/>
                <w:sz w:val="24"/>
              </w:rPr>
              <w:t>考核+交流研讨</w:t>
            </w:r>
          </w:p>
        </w:tc>
        <w:tc>
          <w:tcPr>
            <w:tcW w:w="893" w:type="dxa"/>
            <w:vAlign w:val="center"/>
          </w:tcPr>
          <w:p w14:paraId="0815D2AD">
            <w:pPr>
              <w:spacing w:after="0" w:line="320" w:lineRule="exact"/>
              <w:jc w:val="center"/>
              <w:rPr>
                <w:rFonts w:ascii="仿宋_GB2312" w:eastAsia="仿宋_GB2312"/>
                <w:sz w:val="24"/>
              </w:rPr>
            </w:pPr>
            <w:r>
              <w:rPr>
                <w:rFonts w:hint="eastAsia" w:ascii="仿宋_GB2312" w:eastAsia="仿宋_GB2312" w:cs="Times New Roman"/>
                <w:sz w:val="24"/>
              </w:rPr>
              <w:t>4</w:t>
            </w:r>
          </w:p>
        </w:tc>
      </w:tr>
    </w:tbl>
    <w:p w14:paraId="30C39D6D">
      <w:pPr>
        <w:keepNext w:val="0"/>
        <w:keepLines w:val="0"/>
        <w:pageBreakBefore w:val="0"/>
        <w:kinsoku/>
        <w:wordWrap/>
        <w:overflowPunct/>
        <w:topLinePunct w:val="0"/>
        <w:autoSpaceDE/>
        <w:autoSpaceDN/>
        <w:bidi w:val="0"/>
        <w:adjustRightInd/>
        <w:snapToGrid/>
        <w:spacing w:after="0" w:line="560" w:lineRule="exact"/>
        <w:ind w:firstLine="640" w:firstLineChars="200"/>
        <w:jc w:val="left"/>
        <w:textAlignment w:val="auto"/>
        <w:rPr>
          <w:rFonts w:hint="eastAsia" w:ascii="黑体" w:hAnsi="黑体" w:eastAsia="黑体"/>
          <w:b w:val="0"/>
          <w:sz w:val="32"/>
          <w:szCs w:val="32"/>
        </w:rPr>
      </w:pPr>
      <w:r>
        <w:rPr>
          <w:rFonts w:hint="eastAsia" w:ascii="黑体" w:hAnsi="黑体" w:eastAsia="黑体"/>
          <w:b w:val="0"/>
          <w:sz w:val="32"/>
          <w:szCs w:val="32"/>
        </w:rPr>
        <w:t>五、培训地点</w:t>
      </w:r>
    </w:p>
    <w:p w14:paraId="393DE303">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宋体" w:eastAsia="仿宋_GB2312" w:cs="仿宋_GB2312"/>
          <w:kern w:val="0"/>
          <w:sz w:val="32"/>
          <w:szCs w:val="32"/>
          <w:lang w:bidi="ar"/>
        </w:rPr>
      </w:pPr>
      <w:r>
        <w:rPr>
          <w:rFonts w:ascii="仿宋_GB2312" w:hAnsi="宋体" w:eastAsia="仿宋_GB2312" w:cs="仿宋_GB2312"/>
          <w:kern w:val="0"/>
          <w:sz w:val="32"/>
          <w:szCs w:val="32"/>
          <w:lang w:bidi="ar"/>
        </w:rPr>
        <w:t>北京汽车技师学院</w:t>
      </w:r>
      <w:r>
        <w:rPr>
          <w:rFonts w:hint="eastAsia" w:ascii="仿宋_GB2312" w:hAnsi="宋体" w:eastAsia="仿宋_GB2312" w:cs="仿宋_GB2312"/>
          <w:kern w:val="0"/>
          <w:sz w:val="32"/>
          <w:szCs w:val="32"/>
          <w:lang w:bidi="ar"/>
        </w:rPr>
        <w:t>模具楼一层</w:t>
      </w:r>
      <w:r>
        <w:rPr>
          <w:rFonts w:ascii="仿宋_GB2312" w:hAnsi="宋体" w:eastAsia="仿宋_GB2312" w:cs="仿宋_GB2312"/>
          <w:kern w:val="0"/>
          <w:sz w:val="32"/>
          <w:szCs w:val="32"/>
          <w:lang w:bidi="ar"/>
        </w:rPr>
        <w:t>工业机器人实训中心</w:t>
      </w:r>
      <w:r>
        <w:rPr>
          <w:rFonts w:hint="eastAsia" w:ascii="仿宋_GB2312" w:hAnsi="宋体" w:eastAsia="仿宋_GB2312" w:cs="仿宋_GB2312"/>
          <w:kern w:val="0"/>
          <w:sz w:val="32"/>
          <w:szCs w:val="32"/>
          <w:lang w:eastAsia="zh-CN" w:bidi="ar"/>
        </w:rPr>
        <w:t>（</w:t>
      </w:r>
      <w:r>
        <w:rPr>
          <w:rFonts w:hint="eastAsia" w:ascii="仿宋_GB2312" w:hAnsi="宋体" w:eastAsia="仿宋_GB2312" w:cs="仿宋_GB2312"/>
          <w:kern w:val="0"/>
          <w:sz w:val="32"/>
          <w:szCs w:val="32"/>
          <w:lang w:val="en-US" w:eastAsia="zh-CN" w:bidi="ar"/>
        </w:rPr>
        <w:t>大兴区采育镇育英街11号</w:t>
      </w:r>
      <w:r>
        <w:rPr>
          <w:rFonts w:hint="eastAsia" w:ascii="仿宋_GB2312" w:hAnsi="宋体" w:eastAsia="仿宋_GB2312" w:cs="仿宋_GB2312"/>
          <w:kern w:val="0"/>
          <w:sz w:val="32"/>
          <w:szCs w:val="32"/>
          <w:lang w:eastAsia="zh-CN" w:bidi="ar"/>
        </w:rPr>
        <w:t>）</w:t>
      </w:r>
      <w:r>
        <w:rPr>
          <w:rFonts w:ascii="仿宋_GB2312" w:hAnsi="宋体" w:eastAsia="仿宋_GB2312" w:cs="仿宋_GB2312"/>
          <w:kern w:val="0"/>
          <w:sz w:val="32"/>
          <w:szCs w:val="32"/>
          <w:lang w:bidi="ar"/>
        </w:rPr>
        <w:t>。</w:t>
      </w:r>
    </w:p>
    <w:p w14:paraId="284AE349">
      <w:pPr>
        <w:keepNext w:val="0"/>
        <w:keepLines w:val="0"/>
        <w:pageBreakBefore w:val="0"/>
        <w:kinsoku/>
        <w:wordWrap/>
        <w:overflowPunct/>
        <w:topLinePunct w:val="0"/>
        <w:autoSpaceDE/>
        <w:autoSpaceDN/>
        <w:bidi w:val="0"/>
        <w:adjustRightInd/>
        <w:snapToGrid/>
        <w:spacing w:after="0" w:line="560" w:lineRule="exact"/>
        <w:ind w:firstLine="640" w:firstLineChars="200"/>
        <w:jc w:val="left"/>
        <w:textAlignment w:val="auto"/>
        <w:rPr>
          <w:rFonts w:hint="eastAsia" w:ascii="黑体" w:hAnsi="黑体" w:eastAsia="黑体"/>
          <w:b w:val="0"/>
          <w:sz w:val="32"/>
          <w:szCs w:val="32"/>
        </w:rPr>
      </w:pPr>
      <w:r>
        <w:rPr>
          <w:rFonts w:hint="eastAsia" w:ascii="黑体" w:hAnsi="黑体" w:eastAsia="黑体"/>
          <w:b w:val="0"/>
          <w:sz w:val="32"/>
          <w:szCs w:val="32"/>
        </w:rPr>
        <w:t>六、</w:t>
      </w:r>
      <w:r>
        <w:rPr>
          <w:rFonts w:hint="eastAsia" w:ascii="黑体" w:hAnsi="黑体" w:eastAsia="黑体"/>
          <w:b w:val="0"/>
          <w:sz w:val="32"/>
          <w:szCs w:val="32"/>
          <w:lang w:val="en-US" w:eastAsia="zh-CN"/>
        </w:rPr>
        <w:t>主要</w:t>
      </w:r>
      <w:r>
        <w:rPr>
          <w:rFonts w:hint="eastAsia" w:ascii="黑体" w:hAnsi="黑体" w:eastAsia="黑体"/>
          <w:b w:val="0"/>
          <w:sz w:val="32"/>
          <w:szCs w:val="32"/>
        </w:rPr>
        <w:t>授课教师</w:t>
      </w:r>
    </w:p>
    <w:p w14:paraId="024FD017">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rPr>
        <w:t>张凤莉</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rPr>
        <w:t>北京汽车技师学院</w:t>
      </w:r>
      <w:r>
        <w:rPr>
          <w:rFonts w:hint="eastAsia" w:ascii="仿宋_GB2312" w:hAnsi="仿宋_GB2312" w:eastAsia="仿宋_GB2312" w:cs="仿宋_GB2312"/>
          <w:sz w:val="32"/>
          <w:szCs w:val="32"/>
          <w:lang w:val="en-US" w:eastAsia="zh-CN"/>
        </w:rPr>
        <w:t>教师，</w:t>
      </w:r>
      <w:r>
        <w:rPr>
          <w:rFonts w:hint="eastAsia" w:ascii="仿宋_GB2312" w:hAnsi="仿宋_GB2312" w:eastAsia="仿宋_GB2312" w:cs="仿宋_GB2312"/>
          <w:sz w:val="32"/>
          <w:szCs w:val="32"/>
        </w:rPr>
        <w:t>高级讲师，</w:t>
      </w:r>
      <w:r>
        <w:rPr>
          <w:rFonts w:hint="eastAsia" w:ascii="仿宋_GB2312" w:hAnsi="仿宋_GB2312" w:eastAsia="仿宋_GB2312" w:cs="仿宋_GB2312"/>
          <w:sz w:val="32"/>
          <w:szCs w:val="32"/>
          <w:lang w:val="en-US" w:eastAsia="zh-CN"/>
        </w:rPr>
        <w:t>主要从事</w:t>
      </w:r>
      <w:r>
        <w:rPr>
          <w:rFonts w:hint="eastAsia" w:ascii="仿宋_GB2312" w:hAnsi="仿宋_GB2312" w:eastAsia="仿宋_GB2312" w:cs="仿宋_GB2312"/>
          <w:sz w:val="32"/>
          <w:szCs w:val="32"/>
        </w:rPr>
        <w:t>工业机器人系统集成教学</w:t>
      </w:r>
      <w:r>
        <w:rPr>
          <w:rFonts w:hint="eastAsia" w:ascii="仿宋_GB2312" w:hAnsi="仿宋_GB2312" w:eastAsia="仿宋_GB2312" w:cs="仿宋_GB2312"/>
          <w:sz w:val="32"/>
          <w:szCs w:val="32"/>
          <w:lang w:eastAsia="zh-CN"/>
        </w:rPr>
        <w:t>。</w:t>
      </w:r>
    </w:p>
    <w:p w14:paraId="76A30DF4">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rPr>
        <w:t>王甲妹</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rPr>
        <w:t>北京汽车技师学院一级实习指导教师，</w:t>
      </w:r>
      <w:r>
        <w:rPr>
          <w:rFonts w:hint="eastAsia" w:ascii="仿宋_GB2312" w:hAnsi="仿宋_GB2312" w:eastAsia="仿宋_GB2312" w:cs="仿宋_GB2312"/>
          <w:sz w:val="32"/>
          <w:szCs w:val="32"/>
          <w:lang w:val="en-US" w:eastAsia="zh-CN"/>
        </w:rPr>
        <w:t>主要从事</w:t>
      </w:r>
      <w:r>
        <w:rPr>
          <w:rFonts w:hint="eastAsia" w:ascii="仿宋_GB2312" w:hAnsi="仿宋_GB2312" w:eastAsia="仿宋_GB2312" w:cs="仿宋_GB2312"/>
          <w:sz w:val="32"/>
          <w:szCs w:val="32"/>
        </w:rPr>
        <w:t>数字化示教编程与仿真</w:t>
      </w:r>
      <w:r>
        <w:rPr>
          <w:rFonts w:hint="eastAsia" w:ascii="仿宋_GB2312" w:hAnsi="仿宋_GB2312" w:eastAsia="仿宋_GB2312" w:cs="仿宋_GB2312"/>
          <w:sz w:val="32"/>
          <w:szCs w:val="32"/>
          <w:lang w:val="en-US" w:eastAsia="zh-CN"/>
        </w:rPr>
        <w:t>实践指导</w:t>
      </w:r>
      <w:r>
        <w:rPr>
          <w:rFonts w:hint="eastAsia" w:ascii="仿宋_GB2312" w:hAnsi="仿宋_GB2312" w:eastAsia="仿宋_GB2312" w:cs="仿宋_GB2312"/>
          <w:sz w:val="32"/>
          <w:szCs w:val="32"/>
          <w:lang w:eastAsia="zh-CN"/>
        </w:rPr>
        <w:t>。</w:t>
      </w:r>
    </w:p>
    <w:p w14:paraId="3C3790E0">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rPr>
        <w:t>张杰</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rPr>
        <w:t>北京汽车集团越野车有限公司技术骨干，工程师，北京市技能大师工作室领办人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曾获</w:t>
      </w:r>
      <w:r>
        <w:rPr>
          <w:rFonts w:hint="eastAsia" w:ascii="仿宋_GB2312" w:hAnsi="仿宋_GB2312" w:eastAsia="仿宋_GB2312" w:cs="仿宋_GB2312"/>
          <w:sz w:val="32"/>
          <w:szCs w:val="32"/>
        </w:rPr>
        <w:t>全国青年岗位能手</w:t>
      </w:r>
      <w:r>
        <w:rPr>
          <w:rFonts w:hint="eastAsia" w:ascii="仿宋_GB2312" w:hAnsi="仿宋_GB2312" w:eastAsia="仿宋_GB2312" w:cs="仿宋_GB2312"/>
          <w:sz w:val="32"/>
          <w:szCs w:val="32"/>
          <w:lang w:val="en-US" w:eastAsia="zh-CN"/>
        </w:rPr>
        <w:t>等荣誉称号</w:t>
      </w:r>
      <w:r>
        <w:rPr>
          <w:rFonts w:hint="eastAsia" w:ascii="仿宋_GB2312" w:hAnsi="仿宋_GB2312" w:eastAsia="仿宋_GB2312" w:cs="仿宋_GB2312"/>
          <w:sz w:val="32"/>
          <w:szCs w:val="32"/>
          <w:lang w:eastAsia="zh-CN"/>
        </w:rPr>
        <w:t>。</w:t>
      </w:r>
    </w:p>
    <w:p w14:paraId="4F08F3D0">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val="0"/>
          <w:bCs w:val="0"/>
          <w:sz w:val="32"/>
          <w:szCs w:val="32"/>
          <w:lang w:val="en-US" w:eastAsia="zh-CN"/>
        </w:rPr>
        <w:t>4.</w:t>
      </w:r>
      <w:r>
        <w:rPr>
          <w:rFonts w:hint="eastAsia" w:ascii="仿宋_GB2312" w:hAnsi="仿宋_GB2312" w:eastAsia="仿宋_GB2312" w:cs="仿宋_GB2312"/>
          <w:b w:val="0"/>
          <w:bCs w:val="0"/>
          <w:sz w:val="32"/>
          <w:szCs w:val="32"/>
        </w:rPr>
        <w:t>王欣</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rPr>
        <w:t>北京奔驰汽车有限公司车身维护维修班长，工程师，</w:t>
      </w:r>
      <w:r>
        <w:rPr>
          <w:rFonts w:hint="eastAsia" w:ascii="仿宋_GB2312" w:hAnsi="仿宋_GB2312" w:eastAsia="仿宋_GB2312" w:cs="仿宋_GB2312"/>
          <w:sz w:val="32"/>
          <w:szCs w:val="32"/>
          <w:lang w:val="en-US" w:eastAsia="zh-CN"/>
        </w:rPr>
        <w:t>曾获</w:t>
      </w:r>
      <w:r>
        <w:rPr>
          <w:rFonts w:hint="eastAsia" w:ascii="仿宋_GB2312" w:hAnsi="仿宋_GB2312" w:eastAsia="仿宋_GB2312" w:cs="仿宋_GB2312"/>
          <w:sz w:val="32"/>
          <w:szCs w:val="32"/>
        </w:rPr>
        <w:t>全国青年岗位能手标兵、北京青年五四奖章、北京市技术能手</w:t>
      </w:r>
      <w:r>
        <w:rPr>
          <w:rFonts w:hint="eastAsia" w:ascii="仿宋_GB2312" w:hAnsi="仿宋_GB2312" w:eastAsia="仿宋_GB2312" w:cs="仿宋_GB2312"/>
          <w:sz w:val="32"/>
          <w:szCs w:val="32"/>
          <w:lang w:val="en-US" w:eastAsia="zh-CN"/>
        </w:rPr>
        <w:t>等荣誉称号</w:t>
      </w:r>
      <w:r>
        <w:rPr>
          <w:rFonts w:hint="eastAsia" w:ascii="仿宋_GB2312" w:hAnsi="仿宋_GB2312" w:eastAsia="仿宋_GB2312" w:cs="仿宋_GB2312"/>
          <w:sz w:val="32"/>
          <w:szCs w:val="32"/>
          <w:lang w:eastAsia="zh-CN"/>
        </w:rPr>
        <w:t>。</w:t>
      </w:r>
    </w:p>
    <w:p w14:paraId="47514291">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lang w:val="en-US" w:eastAsia="zh-CN"/>
        </w:rPr>
        <w:t>5.</w:t>
      </w:r>
      <w:r>
        <w:rPr>
          <w:rFonts w:hint="eastAsia" w:ascii="仿宋_GB2312" w:hAnsi="仿宋_GB2312" w:eastAsia="仿宋_GB2312" w:cs="仿宋_GB2312"/>
          <w:b w:val="0"/>
          <w:bCs w:val="0"/>
          <w:sz w:val="32"/>
          <w:szCs w:val="32"/>
        </w:rPr>
        <w:t>常锋</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rPr>
        <w:t>北京轻工技师学院智能控制系专业带头人，高级工程师，</w:t>
      </w:r>
      <w:r>
        <w:rPr>
          <w:rFonts w:hint="eastAsia" w:ascii="仿宋_GB2312" w:hAnsi="仿宋_GB2312" w:eastAsia="仿宋_GB2312" w:cs="仿宋_GB2312"/>
          <w:sz w:val="32"/>
          <w:szCs w:val="32"/>
          <w:lang w:val="en-US" w:eastAsia="zh-CN"/>
        </w:rPr>
        <w:t>曾获</w:t>
      </w:r>
      <w:r>
        <w:rPr>
          <w:rFonts w:hint="eastAsia" w:ascii="仿宋_GB2312" w:hAnsi="仿宋_GB2312" w:eastAsia="仿宋_GB2312" w:cs="仿宋_GB2312"/>
          <w:sz w:val="32"/>
          <w:szCs w:val="32"/>
        </w:rPr>
        <w:t>北京市劳动模范、首都劳动奖章、第二届北京大工匠</w:t>
      </w:r>
      <w:r>
        <w:rPr>
          <w:rFonts w:hint="eastAsia" w:ascii="仿宋_GB2312" w:hAnsi="仿宋_GB2312" w:eastAsia="仿宋_GB2312" w:cs="仿宋_GB2312"/>
          <w:sz w:val="32"/>
          <w:szCs w:val="32"/>
          <w:lang w:val="en-US" w:eastAsia="zh-CN"/>
        </w:rPr>
        <w:t>等荣誉称号</w:t>
      </w:r>
      <w:r>
        <w:rPr>
          <w:rFonts w:hint="eastAsia" w:ascii="仿宋_GB2312" w:hAnsi="仿宋_GB2312" w:eastAsia="仿宋_GB2312" w:cs="仿宋_GB2312"/>
          <w:sz w:val="32"/>
          <w:szCs w:val="32"/>
        </w:rPr>
        <w:t>。</w:t>
      </w:r>
    </w:p>
    <w:p w14:paraId="086218E4">
      <w:pPr>
        <w:pStyle w:val="13"/>
        <w:keepNext w:val="0"/>
        <w:keepLines w:val="0"/>
        <w:pageBreakBefore w:val="0"/>
        <w:widowControl/>
        <w:kinsoku/>
        <w:wordWrap/>
        <w:overflowPunct/>
        <w:topLinePunct w:val="0"/>
        <w:autoSpaceDE/>
        <w:autoSpaceDN/>
        <w:bidi w:val="0"/>
        <w:adjustRightInd/>
        <w:snapToGrid/>
        <w:spacing w:after="0" w:line="560" w:lineRule="exact"/>
        <w:ind w:firstLine="640"/>
        <w:jc w:val="left"/>
        <w:textAlignment w:val="auto"/>
        <w:rPr>
          <w:rFonts w:hint="eastAsia" w:ascii="仿宋_GB2312" w:hAnsi="仿宋_GB2312" w:eastAsia="仿宋_GB2312" w:cs="仿宋_GB2312"/>
          <w:color w:val="333333"/>
          <w:sz w:val="32"/>
          <w:szCs w:val="32"/>
        </w:rPr>
      </w:pPr>
      <w:r>
        <w:rPr>
          <w:rFonts w:hint="eastAsia" w:ascii="黑体" w:hAnsi="黑体" w:eastAsia="黑体"/>
          <w:b w:val="0"/>
          <w:sz w:val="32"/>
          <w:szCs w:val="32"/>
        </w:rPr>
        <w:t>七、考核评价</w:t>
      </w:r>
    </w:p>
    <w:p w14:paraId="71ACE5CB">
      <w:pPr>
        <w:keepNext w:val="0"/>
        <w:keepLines w:val="0"/>
        <w:pageBreakBefore w:val="0"/>
        <w:kinsoku/>
        <w:wordWrap/>
        <w:overflowPunct/>
        <w:topLinePunct w:val="0"/>
        <w:autoSpaceDE/>
        <w:autoSpaceDN/>
        <w:bidi w:val="0"/>
        <w:adjustRightInd/>
        <w:snapToGrid/>
        <w:spacing w:after="0"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采用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过程性评价+理论考核+实操考核+研修总结</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综合考评方式：</w:t>
      </w:r>
    </w:p>
    <w:p w14:paraId="7778B1CC">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过程评价（20分）：出勤率、课堂表现、研讨参与度、实操训练态度</w:t>
      </w:r>
      <w:r>
        <w:rPr>
          <w:rFonts w:hint="eastAsia" w:ascii="仿宋_GB2312" w:hAnsi="仿宋_GB2312" w:eastAsia="仿宋_GB2312" w:cs="仿宋_GB2312"/>
          <w:sz w:val="32"/>
          <w:szCs w:val="32"/>
          <w:highlight w:val="none"/>
          <w:lang w:eastAsia="zh-CN"/>
        </w:rPr>
        <w:t>。</w:t>
      </w:r>
    </w:p>
    <w:p w14:paraId="6B677D3A">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理论知识（20分）：闭卷笔试，考核数字化基础、编程、集成、运维</w:t>
      </w:r>
      <w:r>
        <w:rPr>
          <w:rFonts w:hint="eastAsia" w:ascii="仿宋_GB2312" w:hAnsi="仿宋_GB2312" w:eastAsia="仿宋_GB2312" w:cs="仿宋_GB2312"/>
          <w:sz w:val="32"/>
          <w:szCs w:val="32"/>
          <w:highlight w:val="none"/>
          <w:lang w:eastAsia="zh-CN"/>
        </w:rPr>
        <w:t>。</w:t>
      </w:r>
    </w:p>
    <w:p w14:paraId="2EBC888E">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实操技能（50分）：现场考核示教编程、仿真调试、故障排查、运维操作</w:t>
      </w:r>
      <w:r>
        <w:rPr>
          <w:rFonts w:hint="eastAsia" w:ascii="仿宋_GB2312" w:hAnsi="仿宋_GB2312" w:eastAsia="仿宋_GB2312" w:cs="仿宋_GB2312"/>
          <w:sz w:val="32"/>
          <w:szCs w:val="32"/>
          <w:highlight w:val="none"/>
          <w:lang w:eastAsia="zh-CN"/>
        </w:rPr>
        <w:t>。</w:t>
      </w:r>
    </w:p>
    <w:p w14:paraId="7EF9461E">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研修总结（10分）：撰写技术小结/岗位应用报告。</w:t>
      </w:r>
    </w:p>
    <w:p w14:paraId="7FED7D66">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出勤率不低于80%，并且综合成绩80分及以上为合格</w:t>
      </w:r>
      <w:r>
        <w:rPr>
          <w:rFonts w:hint="eastAsia" w:ascii="仿宋_GB2312" w:hAnsi="仿宋_GB2312" w:eastAsia="仿宋_GB2312" w:cs="仿宋_GB2312"/>
          <w:sz w:val="32"/>
          <w:szCs w:val="32"/>
          <w:highlight w:val="none"/>
          <w:lang w:val="en-US" w:eastAsia="zh-CN"/>
        </w:rPr>
        <w:t>，将获得结业证书，并纳入北京市总工会技能人才库，未来将优先参加首都工匠学院举办的相关技术技能提升培训活动</w:t>
      </w:r>
      <w:r>
        <w:rPr>
          <w:rFonts w:hint="eastAsia" w:ascii="仿宋_GB2312" w:hAnsi="仿宋_GB2312" w:eastAsia="仿宋_GB2312" w:cs="仿宋_GB2312"/>
          <w:sz w:val="32"/>
          <w:szCs w:val="32"/>
          <w:highlight w:val="none"/>
        </w:rPr>
        <w:t>。</w:t>
      </w:r>
    </w:p>
    <w:p w14:paraId="2C2CEEBE">
      <w:pPr>
        <w:pStyle w:val="13"/>
        <w:keepNext w:val="0"/>
        <w:keepLines w:val="0"/>
        <w:pageBreakBefore w:val="0"/>
        <w:kinsoku/>
        <w:wordWrap/>
        <w:overflowPunct/>
        <w:topLinePunct w:val="0"/>
        <w:autoSpaceDE/>
        <w:autoSpaceDN/>
        <w:bidi w:val="0"/>
        <w:adjustRightInd/>
        <w:snapToGrid/>
        <w:spacing w:after="0" w:line="560" w:lineRule="exact"/>
        <w:ind w:firstLine="640"/>
        <w:jc w:val="left"/>
        <w:textAlignment w:val="auto"/>
        <w:rPr>
          <w:rFonts w:hint="eastAsia" w:ascii="黑体" w:hAnsi="黑体" w:eastAsia="黑体"/>
          <w:b w:val="0"/>
          <w:sz w:val="32"/>
          <w:szCs w:val="32"/>
        </w:rPr>
      </w:pPr>
      <w:r>
        <w:rPr>
          <w:rFonts w:hint="eastAsia" w:ascii="黑体" w:hAnsi="黑体" w:eastAsia="黑体"/>
          <w:b w:val="0"/>
          <w:sz w:val="32"/>
          <w:szCs w:val="32"/>
        </w:rPr>
        <w:t>八、注意事项</w:t>
      </w:r>
    </w:p>
    <w:p w14:paraId="15C0521F">
      <w:pPr>
        <w:pStyle w:val="13"/>
        <w:keepNext w:val="0"/>
        <w:keepLines w:val="0"/>
        <w:pageBreakBefore w:val="0"/>
        <w:widowControl w:val="0"/>
        <w:kinsoku/>
        <w:wordWrap/>
        <w:overflowPunct/>
        <w:topLinePunct w:val="0"/>
        <w:autoSpaceDE/>
        <w:autoSpaceDN/>
        <w:bidi w:val="0"/>
        <w:adjustRightInd/>
        <w:snapToGrid/>
        <w:spacing w:after="0" w:line="560" w:lineRule="exact"/>
        <w:ind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1.每个单位限推荐1-3名符合条件人员参加培训，并于2026年</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rPr>
        <w:t>日前，通过登录“技能人才培养网上服务平台”（https://www.sdzgeservice.cn/talentDevelopment），按照系统提示，完成线上报名。</w:t>
      </w:r>
    </w:p>
    <w:p w14:paraId="7D7E4187">
      <w:pPr>
        <w:pStyle w:val="13"/>
        <w:keepNext w:val="0"/>
        <w:keepLines w:val="0"/>
        <w:pageBreakBefore w:val="0"/>
        <w:widowControl w:val="0"/>
        <w:kinsoku/>
        <w:wordWrap/>
        <w:overflowPunct/>
        <w:topLinePunct w:val="0"/>
        <w:autoSpaceDE/>
        <w:autoSpaceDN/>
        <w:bidi w:val="0"/>
        <w:adjustRightInd/>
        <w:snapToGrid/>
        <w:spacing w:after="0" w:line="560" w:lineRule="exact"/>
        <w:ind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2.报名材料纸质版（需加盖本级工会公章）请于报到当天提交至培训工作组，材料主要包括：学员报名表（由系统导出）、参训学员身份证复印件（正反面）、技能人才评价证书或者相关专业学历证书复印件等。</w:t>
      </w:r>
    </w:p>
    <w:p w14:paraId="1129F82F">
      <w:pPr>
        <w:pStyle w:val="13"/>
        <w:keepNext w:val="0"/>
        <w:keepLines w:val="0"/>
        <w:pageBreakBefore w:val="0"/>
        <w:widowControl w:val="0"/>
        <w:kinsoku/>
        <w:wordWrap/>
        <w:overflowPunct/>
        <w:topLinePunct w:val="0"/>
        <w:autoSpaceDE/>
        <w:autoSpaceDN/>
        <w:bidi w:val="0"/>
        <w:adjustRightInd/>
        <w:snapToGrid/>
        <w:spacing w:after="0" w:line="560" w:lineRule="exact"/>
        <w:ind w:firstLine="640"/>
        <w:jc w:val="both"/>
        <w:textAlignment w:val="auto"/>
        <w:rPr>
          <w:rFonts w:hint="eastAsia" w:ascii="仿宋_GB2312" w:hAnsi="黑体" w:eastAsia="仿宋_GB2312"/>
          <w:sz w:val="32"/>
          <w:szCs w:val="32"/>
        </w:rPr>
      </w:pPr>
      <w:r>
        <w:rPr>
          <w:rFonts w:hint="eastAsia" w:ascii="仿宋_GB2312" w:hAnsi="黑体" w:eastAsia="仿宋_GB2312"/>
          <w:sz w:val="32"/>
          <w:szCs w:val="32"/>
        </w:rPr>
        <w:t>3.本次培训为公益性培训，不收取相关费用。集中培训期间提供午餐</w:t>
      </w:r>
      <w:r>
        <w:rPr>
          <w:rFonts w:hint="eastAsia" w:ascii="仿宋_GB2312" w:hAnsi="黑体" w:eastAsia="仿宋_GB2312"/>
          <w:sz w:val="32"/>
          <w:szCs w:val="32"/>
          <w:lang w:val="en-US" w:eastAsia="zh-CN"/>
        </w:rPr>
        <w:t>或</w:t>
      </w:r>
      <w:r>
        <w:rPr>
          <w:rFonts w:hint="eastAsia" w:ascii="仿宋_GB2312" w:hAnsi="黑体" w:eastAsia="仿宋_GB2312"/>
          <w:sz w:val="32"/>
          <w:szCs w:val="32"/>
        </w:rPr>
        <w:t>食宿</w:t>
      </w:r>
      <w:r>
        <w:rPr>
          <w:rFonts w:hint="eastAsia" w:ascii="仿宋_GB2312" w:hAnsi="黑体" w:eastAsia="仿宋_GB2312"/>
          <w:i w:val="0"/>
          <w:iCs w:val="0"/>
          <w:sz w:val="32"/>
          <w:szCs w:val="32"/>
        </w:rPr>
        <w:t>（</w:t>
      </w:r>
      <w:r>
        <w:rPr>
          <w:rFonts w:hint="eastAsia" w:ascii="仿宋_GB2312" w:hAnsi="黑体" w:eastAsia="仿宋_GB2312"/>
          <w:b/>
          <w:bCs/>
          <w:i w:val="0"/>
          <w:iCs w:val="0"/>
          <w:sz w:val="32"/>
          <w:szCs w:val="32"/>
        </w:rPr>
        <w:t>视</w:t>
      </w:r>
      <w:r>
        <w:rPr>
          <w:rFonts w:hint="eastAsia" w:ascii="仿宋_GB2312" w:hAnsi="黑体" w:eastAsia="仿宋_GB2312"/>
          <w:b/>
          <w:bCs/>
          <w:i w:val="0"/>
          <w:iCs w:val="0"/>
          <w:sz w:val="32"/>
          <w:szCs w:val="32"/>
          <w:lang w:val="en-US" w:eastAsia="zh-CN"/>
        </w:rPr>
        <w:t>学员</w:t>
      </w:r>
      <w:r>
        <w:rPr>
          <w:rFonts w:hint="eastAsia" w:ascii="仿宋_GB2312" w:hAnsi="黑体" w:eastAsia="仿宋_GB2312"/>
          <w:b/>
          <w:bCs/>
          <w:i w:val="0"/>
          <w:iCs w:val="0"/>
          <w:sz w:val="32"/>
          <w:szCs w:val="32"/>
        </w:rPr>
        <w:t>各自情况而定</w:t>
      </w:r>
      <w:r>
        <w:rPr>
          <w:rFonts w:hint="eastAsia" w:ascii="仿宋_GB2312" w:hAnsi="黑体" w:eastAsia="仿宋_GB2312"/>
          <w:i w:val="0"/>
          <w:iCs w:val="0"/>
          <w:sz w:val="32"/>
          <w:szCs w:val="32"/>
        </w:rPr>
        <w:t>）</w:t>
      </w:r>
      <w:r>
        <w:rPr>
          <w:rFonts w:hint="eastAsia" w:ascii="仿宋_GB2312" w:hAnsi="黑体" w:eastAsia="仿宋_GB2312"/>
          <w:sz w:val="32"/>
          <w:szCs w:val="32"/>
        </w:rPr>
        <w:t>。</w:t>
      </w:r>
    </w:p>
    <w:p w14:paraId="3F66769D">
      <w:pPr>
        <w:pStyle w:val="13"/>
        <w:keepNext w:val="0"/>
        <w:keepLines w:val="0"/>
        <w:pageBreakBefore w:val="0"/>
        <w:widowControl w:val="0"/>
        <w:kinsoku/>
        <w:wordWrap/>
        <w:overflowPunct/>
        <w:topLinePunct w:val="0"/>
        <w:autoSpaceDE/>
        <w:autoSpaceDN/>
        <w:bidi w:val="0"/>
        <w:adjustRightInd/>
        <w:snapToGrid/>
        <w:spacing w:after="0" w:line="560" w:lineRule="exact"/>
        <w:ind w:firstLine="640"/>
        <w:jc w:val="both"/>
        <w:textAlignment w:val="auto"/>
        <w:rPr>
          <w:rFonts w:hint="eastAsia" w:ascii="仿宋_GB2312" w:hAnsi="黑体" w:eastAsia="仿宋_GB2312"/>
          <w:sz w:val="32"/>
          <w:szCs w:val="32"/>
        </w:rPr>
      </w:pPr>
      <w:r>
        <w:rPr>
          <w:rFonts w:hint="eastAsia" w:ascii="仿宋_GB2312" w:hAnsi="黑体" w:eastAsia="仿宋_GB2312"/>
          <w:sz w:val="32"/>
          <w:szCs w:val="32"/>
        </w:rPr>
        <w:t>4.学员报到时间：2026年</w:t>
      </w:r>
      <w:r>
        <w:rPr>
          <w:rFonts w:hint="eastAsia" w:ascii="仿宋_GB2312" w:hAnsi="黑体" w:eastAsia="仿宋_GB2312"/>
          <w:sz w:val="32"/>
          <w:szCs w:val="32"/>
          <w:lang w:val="en-US" w:eastAsia="zh-CN"/>
        </w:rPr>
        <w:t>7</w:t>
      </w:r>
      <w:r>
        <w:rPr>
          <w:rFonts w:hint="eastAsia" w:ascii="仿宋_GB2312" w:hAnsi="黑体" w:eastAsia="仿宋_GB2312"/>
          <w:sz w:val="32"/>
          <w:szCs w:val="32"/>
        </w:rPr>
        <w:t>月</w:t>
      </w:r>
      <w:r>
        <w:rPr>
          <w:rFonts w:hint="eastAsia" w:ascii="仿宋_GB2312" w:hAnsi="黑体" w:eastAsia="仿宋_GB2312"/>
          <w:sz w:val="32"/>
          <w:szCs w:val="32"/>
          <w:lang w:val="en-US" w:eastAsia="zh-CN"/>
        </w:rPr>
        <w:t>20</w:t>
      </w:r>
      <w:r>
        <w:rPr>
          <w:rFonts w:hint="eastAsia" w:ascii="仿宋_GB2312" w:hAnsi="黑体" w:eastAsia="仿宋_GB2312"/>
          <w:sz w:val="32"/>
          <w:szCs w:val="32"/>
        </w:rPr>
        <w:t>日</w:t>
      </w:r>
      <w:r>
        <w:rPr>
          <w:rFonts w:hint="eastAsia" w:ascii="仿宋_GB2312" w:hAnsi="黑体" w:eastAsia="仿宋_GB2312"/>
          <w:sz w:val="32"/>
          <w:szCs w:val="32"/>
          <w:lang w:val="en-US" w:eastAsia="zh-CN"/>
        </w:rPr>
        <w:t>上午8:00</w:t>
      </w:r>
      <w:r>
        <w:rPr>
          <w:rFonts w:hint="eastAsia" w:ascii="仿宋_GB2312" w:hAnsi="黑体" w:eastAsia="仿宋_GB2312"/>
          <w:sz w:val="32"/>
          <w:szCs w:val="32"/>
        </w:rPr>
        <w:t>。</w:t>
      </w:r>
    </w:p>
    <w:p w14:paraId="3D472774">
      <w:pPr>
        <w:pStyle w:val="13"/>
        <w:keepNext w:val="0"/>
        <w:keepLines w:val="0"/>
        <w:pageBreakBefore w:val="0"/>
        <w:widowControl w:val="0"/>
        <w:kinsoku/>
        <w:wordWrap/>
        <w:overflowPunct/>
        <w:topLinePunct w:val="0"/>
        <w:autoSpaceDE/>
        <w:autoSpaceDN/>
        <w:bidi w:val="0"/>
        <w:adjustRightInd/>
        <w:snapToGrid/>
        <w:spacing w:after="0" w:line="560" w:lineRule="exact"/>
        <w:ind w:firstLine="640"/>
        <w:jc w:val="both"/>
        <w:textAlignment w:val="auto"/>
        <w:rPr>
          <w:rFonts w:hint="eastAsia" w:ascii="黑体" w:hAnsi="黑体" w:eastAsia="黑体" w:cs="黑体"/>
          <w:b w:val="0"/>
          <w:sz w:val="32"/>
          <w:szCs w:val="32"/>
          <w:lang w:val="en-US" w:eastAsia="zh-CN"/>
        </w:rPr>
      </w:pPr>
      <w:r>
        <w:rPr>
          <w:rFonts w:hint="eastAsia" w:ascii="黑体" w:hAnsi="黑体" w:eastAsia="黑体" w:cs="黑体"/>
          <w:b w:val="0"/>
          <w:sz w:val="32"/>
          <w:szCs w:val="32"/>
          <w:lang w:val="en-US" w:eastAsia="zh-CN"/>
        </w:rPr>
        <w:t>九、联系人</w:t>
      </w:r>
    </w:p>
    <w:p w14:paraId="36AE32B8">
      <w:pPr>
        <w:pStyle w:val="13"/>
        <w:keepNext w:val="0"/>
        <w:keepLines w:val="0"/>
        <w:pageBreakBefore w:val="0"/>
        <w:widowControl w:val="0"/>
        <w:kinsoku/>
        <w:wordWrap/>
        <w:overflowPunct/>
        <w:topLinePunct w:val="0"/>
        <w:autoSpaceDE/>
        <w:autoSpaceDN/>
        <w:bidi w:val="0"/>
        <w:adjustRightInd/>
        <w:snapToGrid/>
        <w:spacing w:after="0" w:line="560" w:lineRule="exact"/>
        <w:ind w:firstLine="64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首都工匠学院（北京汽车技师学院）：李倩龙</w:t>
      </w:r>
      <w:r>
        <w:rPr>
          <w:rFonts w:hint="eastAsia" w:ascii="仿宋_GB2312" w:hAnsi="宋体" w:eastAsia="仿宋_GB2312" w:cs="仿宋_GB2312"/>
          <w:kern w:val="0"/>
          <w:sz w:val="32"/>
          <w:szCs w:val="32"/>
          <w:lang w:bidi="ar"/>
        </w:rPr>
        <w:t>1</w:t>
      </w:r>
      <w:r>
        <w:rPr>
          <w:rFonts w:hint="eastAsia" w:ascii="仿宋_GB2312" w:hAnsi="宋体" w:eastAsia="仿宋_GB2312" w:cs="仿宋_GB2312"/>
          <w:kern w:val="0"/>
          <w:sz w:val="32"/>
          <w:szCs w:val="32"/>
          <w:lang w:val="en-US" w:eastAsia="zh-CN" w:bidi="ar"/>
        </w:rPr>
        <w:t>5210530827。</w:t>
      </w:r>
      <w:r>
        <w:rPr>
          <w:rFonts w:hint="eastAsia" w:ascii="仿宋_GB2312" w:hAnsi="仿宋_GB2312" w:eastAsia="仿宋_GB2312" w:cs="仿宋_GB2312"/>
          <w:sz w:val="32"/>
          <w:szCs w:val="32"/>
          <w:lang w:val="en-US" w:eastAsia="zh-CN"/>
        </w:rPr>
        <w:t xml:space="preserve"> </w:t>
      </w:r>
    </w:p>
    <w:p w14:paraId="21517BEB">
      <w:pPr>
        <w:wordWrap w:val="0"/>
        <w:spacing w:line="560" w:lineRule="exact"/>
        <w:ind w:firstLine="640" w:firstLineChars="200"/>
        <w:jc w:val="right"/>
        <w:rPr>
          <w:rFonts w:ascii="仿宋_GB2312" w:eastAsia="仿宋_GB2312"/>
          <w:sz w:val="32"/>
          <w:szCs w:val="32"/>
        </w:rPr>
      </w:pPr>
      <w:r>
        <w:rPr>
          <w:rFonts w:hint="eastAsia" w:ascii="仿宋_GB2312" w:eastAsia="仿宋_GB2312"/>
          <w:sz w:val="32"/>
          <w:szCs w:val="32"/>
        </w:rPr>
        <w:t xml:space="preserve">  </w:t>
      </w:r>
    </w:p>
    <w:p w14:paraId="54FE3316">
      <w:pPr>
        <w:spacing w:line="560" w:lineRule="exact"/>
        <w:ind w:firstLine="1280" w:firstLineChars="400"/>
        <w:jc w:val="center"/>
        <w:rPr>
          <w:rFonts w:ascii="仿宋_GB2312" w:eastAsia="仿宋_GB2312"/>
          <w:sz w:val="32"/>
          <w:szCs w:val="32"/>
        </w:rPr>
      </w:pPr>
    </w:p>
    <w:sectPr>
      <w:footerReference r:id="rId5" w:type="default"/>
      <w:pgSz w:w="11906" w:h="16838"/>
      <w:pgMar w:top="2098" w:right="1474" w:bottom="1984" w:left="1587" w:header="884" w:footer="1276"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D1A63A">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1C36BB">
                          <w:pPr>
                            <w:pStyle w:val="2"/>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w:t>
                          </w:r>
                          <w:r>
                            <w:rPr>
                              <w:rFonts w:hint="eastAsia" w:asciiTheme="minorEastAsia" w:hAnsi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2E1C36BB">
                    <w:pPr>
                      <w:pStyle w:val="2"/>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w:t>
                    </w:r>
                    <w:r>
                      <w:rPr>
                        <w:rFonts w:hint="eastAsia" w:asciiTheme="minorEastAsia" w:hAnsiTheme="minorEastAsia" w:cstheme="minorEastAsia"/>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A2C"/>
    <w:rsid w:val="00133528"/>
    <w:rsid w:val="002F126F"/>
    <w:rsid w:val="003B0EC7"/>
    <w:rsid w:val="0040284A"/>
    <w:rsid w:val="004A3A88"/>
    <w:rsid w:val="00503012"/>
    <w:rsid w:val="005553EA"/>
    <w:rsid w:val="005F5CEE"/>
    <w:rsid w:val="00611736"/>
    <w:rsid w:val="00684705"/>
    <w:rsid w:val="008E2E58"/>
    <w:rsid w:val="00932A2C"/>
    <w:rsid w:val="009472C3"/>
    <w:rsid w:val="00A94AD5"/>
    <w:rsid w:val="00FF2595"/>
    <w:rsid w:val="0149295E"/>
    <w:rsid w:val="0179697A"/>
    <w:rsid w:val="01A25EDC"/>
    <w:rsid w:val="01BF7B19"/>
    <w:rsid w:val="01D4740C"/>
    <w:rsid w:val="02331706"/>
    <w:rsid w:val="031A401B"/>
    <w:rsid w:val="0328728E"/>
    <w:rsid w:val="0345774A"/>
    <w:rsid w:val="0450487C"/>
    <w:rsid w:val="04D860EE"/>
    <w:rsid w:val="070E33B9"/>
    <w:rsid w:val="07326CB9"/>
    <w:rsid w:val="08FB7F67"/>
    <w:rsid w:val="099322C7"/>
    <w:rsid w:val="0AD92328"/>
    <w:rsid w:val="0B2A7467"/>
    <w:rsid w:val="0B704644"/>
    <w:rsid w:val="0C0224C7"/>
    <w:rsid w:val="0C3338C9"/>
    <w:rsid w:val="0D5C3328"/>
    <w:rsid w:val="0E732CE7"/>
    <w:rsid w:val="0FA2011E"/>
    <w:rsid w:val="10C80A0A"/>
    <w:rsid w:val="11C56BB4"/>
    <w:rsid w:val="134122D5"/>
    <w:rsid w:val="1673362B"/>
    <w:rsid w:val="1687731F"/>
    <w:rsid w:val="16C136E5"/>
    <w:rsid w:val="18052221"/>
    <w:rsid w:val="1B306902"/>
    <w:rsid w:val="1BE30EFF"/>
    <w:rsid w:val="1E8243CB"/>
    <w:rsid w:val="2340168E"/>
    <w:rsid w:val="23FE19F4"/>
    <w:rsid w:val="244C44E5"/>
    <w:rsid w:val="24C543A1"/>
    <w:rsid w:val="262A2CBB"/>
    <w:rsid w:val="263F23CC"/>
    <w:rsid w:val="266254E2"/>
    <w:rsid w:val="268575A2"/>
    <w:rsid w:val="26C8461C"/>
    <w:rsid w:val="270124F0"/>
    <w:rsid w:val="271C3DDF"/>
    <w:rsid w:val="271C6F12"/>
    <w:rsid w:val="279B67E9"/>
    <w:rsid w:val="280D35FF"/>
    <w:rsid w:val="29036B2E"/>
    <w:rsid w:val="29233D8C"/>
    <w:rsid w:val="29806800"/>
    <w:rsid w:val="29FA4563"/>
    <w:rsid w:val="2AFF3BE5"/>
    <w:rsid w:val="2B1C3D63"/>
    <w:rsid w:val="2CB21052"/>
    <w:rsid w:val="2D0F3144"/>
    <w:rsid w:val="2D770B83"/>
    <w:rsid w:val="2D904A6C"/>
    <w:rsid w:val="2E3F45EA"/>
    <w:rsid w:val="2E674331"/>
    <w:rsid w:val="2E801657"/>
    <w:rsid w:val="2E984B00"/>
    <w:rsid w:val="2EB33617"/>
    <w:rsid w:val="31C44181"/>
    <w:rsid w:val="31CB2FF8"/>
    <w:rsid w:val="331B1B81"/>
    <w:rsid w:val="33515D89"/>
    <w:rsid w:val="336F6A99"/>
    <w:rsid w:val="371C0F79"/>
    <w:rsid w:val="38BE6CBE"/>
    <w:rsid w:val="39552B37"/>
    <w:rsid w:val="39F43DED"/>
    <w:rsid w:val="3A5B3A0E"/>
    <w:rsid w:val="3B2D7096"/>
    <w:rsid w:val="3D3B766E"/>
    <w:rsid w:val="3D3D5413"/>
    <w:rsid w:val="3EA65EE0"/>
    <w:rsid w:val="3EF01DFA"/>
    <w:rsid w:val="3EF048F8"/>
    <w:rsid w:val="3F3606C9"/>
    <w:rsid w:val="3F9F3D14"/>
    <w:rsid w:val="418A2FB1"/>
    <w:rsid w:val="41C9151C"/>
    <w:rsid w:val="42D65C43"/>
    <w:rsid w:val="437507E2"/>
    <w:rsid w:val="44D526A1"/>
    <w:rsid w:val="456F23DB"/>
    <w:rsid w:val="45D15413"/>
    <w:rsid w:val="47170634"/>
    <w:rsid w:val="47BD49EC"/>
    <w:rsid w:val="48340D37"/>
    <w:rsid w:val="488009FE"/>
    <w:rsid w:val="48AF58A4"/>
    <w:rsid w:val="49140E4A"/>
    <w:rsid w:val="49D26BB8"/>
    <w:rsid w:val="49FD664F"/>
    <w:rsid w:val="4A4D0811"/>
    <w:rsid w:val="4A9E1C5C"/>
    <w:rsid w:val="4D8A359A"/>
    <w:rsid w:val="4DE12CE4"/>
    <w:rsid w:val="4F5A1A06"/>
    <w:rsid w:val="507D3D1D"/>
    <w:rsid w:val="509F72F1"/>
    <w:rsid w:val="517315F7"/>
    <w:rsid w:val="51B25D1D"/>
    <w:rsid w:val="522F0119"/>
    <w:rsid w:val="524F7E77"/>
    <w:rsid w:val="535B5CDF"/>
    <w:rsid w:val="53706A37"/>
    <w:rsid w:val="539D38BA"/>
    <w:rsid w:val="53D03836"/>
    <w:rsid w:val="54005FE1"/>
    <w:rsid w:val="542F2E01"/>
    <w:rsid w:val="5497353F"/>
    <w:rsid w:val="554B27D3"/>
    <w:rsid w:val="55733ABC"/>
    <w:rsid w:val="55C232F1"/>
    <w:rsid w:val="58B8581B"/>
    <w:rsid w:val="5AA04289"/>
    <w:rsid w:val="5B9938B6"/>
    <w:rsid w:val="5BE27996"/>
    <w:rsid w:val="5C69538A"/>
    <w:rsid w:val="5C9546B0"/>
    <w:rsid w:val="5CBE43EC"/>
    <w:rsid w:val="5E7906CF"/>
    <w:rsid w:val="5F0A525A"/>
    <w:rsid w:val="5FB7149A"/>
    <w:rsid w:val="5FEF1C64"/>
    <w:rsid w:val="60FB6D2B"/>
    <w:rsid w:val="61635910"/>
    <w:rsid w:val="62364CFF"/>
    <w:rsid w:val="63E44EBF"/>
    <w:rsid w:val="643842C8"/>
    <w:rsid w:val="66125141"/>
    <w:rsid w:val="66AA5829"/>
    <w:rsid w:val="69350634"/>
    <w:rsid w:val="6B297E9F"/>
    <w:rsid w:val="6C4C13FC"/>
    <w:rsid w:val="6CB40633"/>
    <w:rsid w:val="6D3900FA"/>
    <w:rsid w:val="6D793C12"/>
    <w:rsid w:val="6E126B0D"/>
    <w:rsid w:val="6E33307A"/>
    <w:rsid w:val="6ED43FE2"/>
    <w:rsid w:val="6FA80114"/>
    <w:rsid w:val="6FF72313"/>
    <w:rsid w:val="707E4226"/>
    <w:rsid w:val="70C06D67"/>
    <w:rsid w:val="713E625B"/>
    <w:rsid w:val="716252C6"/>
    <w:rsid w:val="743431B5"/>
    <w:rsid w:val="746518B9"/>
    <w:rsid w:val="74B9560C"/>
    <w:rsid w:val="750C7615"/>
    <w:rsid w:val="762F1FFB"/>
    <w:rsid w:val="76E55340"/>
    <w:rsid w:val="77620752"/>
    <w:rsid w:val="78711AF9"/>
    <w:rsid w:val="78830EC5"/>
    <w:rsid w:val="78F47F26"/>
    <w:rsid w:val="7A2F24A2"/>
    <w:rsid w:val="7BCE7A18"/>
    <w:rsid w:val="7BEC1388"/>
    <w:rsid w:val="7C8E50F0"/>
    <w:rsid w:val="7CF9397F"/>
    <w:rsid w:val="7D3F583D"/>
    <w:rsid w:val="7DFD5C85"/>
    <w:rsid w:val="7F142AD7"/>
    <w:rsid w:val="7F4705C3"/>
    <w:rsid w:val="7F6E456A"/>
    <w:rsid w:val="FF7764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heme="minorHAnsi" w:hAnsiTheme="minorHAnsi" w:eastAsiaTheme="minorEastAsia" w:cstheme="minorBidi"/>
      <w:kern w:val="2"/>
      <w:sz w:val="21"/>
      <w:szCs w:val="22"/>
      <w:lang w:val="en-US" w:eastAsia="zh-CN" w:bidi="ar-SA"/>
    </w:rPr>
  </w:style>
  <w:style w:type="paragraph" w:styleId="4">
    <w:name w:val="heading 2"/>
    <w:basedOn w:val="1"/>
    <w:next w:val="1"/>
    <w:link w:val="14"/>
    <w:qFormat/>
    <w:uiPriority w:val="0"/>
    <w:pPr>
      <w:keepNext/>
      <w:keepLines/>
      <w:spacing w:before="260" w:after="260" w:line="413" w:lineRule="auto"/>
      <w:outlineLvl w:val="1"/>
    </w:pPr>
    <w:rPr>
      <w:rFonts w:ascii="Arial" w:hAnsi="Arial" w:eastAsia="华文仿宋"/>
      <w:b/>
      <w:sz w:val="32"/>
    </w:rPr>
  </w:style>
  <w:style w:type="character" w:default="1" w:styleId="11">
    <w:name w:val="Default Paragraph Font"/>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footer"/>
    <w:basedOn w:val="1"/>
    <w:next w:val="3"/>
    <w:qFormat/>
    <w:uiPriority w:val="0"/>
    <w:pPr>
      <w:tabs>
        <w:tab w:val="center" w:pos="4153"/>
        <w:tab w:val="right" w:pos="8306"/>
      </w:tabs>
      <w:snapToGrid w:val="0"/>
      <w:jc w:val="left"/>
    </w:pPr>
    <w:rPr>
      <w:sz w:val="18"/>
    </w:rPr>
  </w:style>
  <w:style w:type="paragraph" w:styleId="3">
    <w:name w:val="index 5"/>
    <w:basedOn w:val="1"/>
    <w:next w:val="1"/>
    <w:unhideWhenUsed/>
    <w:qFormat/>
    <w:uiPriority w:val="0"/>
    <w:pPr>
      <w:ind w:left="1680"/>
    </w:pPr>
    <w:rPr>
      <w:rFonts w:hint="eastAsia" w:ascii="Calibri" w:hAnsi="Calibri" w:eastAsia="宋体" w:cs="Times New Roman"/>
      <w:sz w:val="24"/>
    </w:rPr>
  </w:style>
  <w:style w:type="paragraph" w:styleId="5">
    <w:name w:val="Body Text"/>
    <w:basedOn w:val="6"/>
    <w:next w:val="6"/>
    <w:qFormat/>
    <w:uiPriority w:val="0"/>
    <w:pPr>
      <w:widowControl w:val="0"/>
      <w:spacing w:after="140" w:line="276" w:lineRule="auto"/>
      <w:jc w:val="both"/>
    </w:pPr>
    <w:rPr>
      <w:rFonts w:asciiTheme="minorHAnsi" w:hAnsiTheme="minorHAnsi" w:eastAsiaTheme="minorEastAsia" w:cstheme="minorBidi"/>
      <w:kern w:val="2"/>
      <w:sz w:val="21"/>
      <w:szCs w:val="22"/>
    </w:rPr>
  </w:style>
  <w:style w:type="paragraph" w:styleId="6">
    <w:name w:val="Title"/>
    <w:next w:val="1"/>
    <w:qFormat/>
    <w:uiPriority w:val="10"/>
    <w:pPr>
      <w:spacing w:after="160" w:line="700" w:lineRule="exact"/>
      <w:jc w:val="center"/>
      <w:textAlignment w:val="top"/>
      <w:outlineLvl w:val="0"/>
    </w:pPr>
    <w:rPr>
      <w:rFonts w:ascii="Times New Roman" w:hAnsi="Times New Roman" w:eastAsia="方正小标宋简体" w:cstheme="majorBidi"/>
      <w:b/>
      <w:bCs/>
      <w:sz w:val="44"/>
      <w:szCs w:val="32"/>
      <w:lang w:val="en-US" w:eastAsia="zh-CN" w:bidi="ar-SA"/>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8">
    <w:name w:val="Normal (Web)"/>
    <w:basedOn w:val="1"/>
    <w:qFormat/>
    <w:uiPriority w:val="0"/>
    <w:pPr>
      <w:spacing w:beforeAutospacing="1" w:after="0" w:afterAutospacing="1"/>
      <w:jc w:val="left"/>
    </w:pPr>
    <w:rPr>
      <w:rFonts w:cs="Times New Roman"/>
      <w:kern w:val="0"/>
      <w:sz w:val="24"/>
    </w:rPr>
  </w:style>
  <w:style w:type="table" w:styleId="10">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12">
    <w:name w:val="Hyperlink"/>
    <w:basedOn w:val="11"/>
    <w:qFormat/>
    <w:uiPriority w:val="0"/>
    <w:rPr>
      <w:color w:val="0000FF"/>
      <w:u w:val="single"/>
    </w:rPr>
  </w:style>
  <w:style w:type="paragraph" w:styleId="13">
    <w:name w:val="List Paragraph"/>
    <w:basedOn w:val="1"/>
    <w:unhideWhenUsed/>
    <w:qFormat/>
    <w:uiPriority w:val="99"/>
    <w:pPr>
      <w:ind w:firstLine="420" w:firstLineChars="200"/>
    </w:pPr>
  </w:style>
  <w:style w:type="character" w:customStyle="1" w:styleId="14">
    <w:name w:val="标题 2 字符"/>
    <w:basedOn w:val="11"/>
    <w:link w:val="4"/>
    <w:qFormat/>
    <w:uiPriority w:val="0"/>
    <w:rPr>
      <w:rFonts w:ascii="Arial" w:hAnsi="Arial" w:eastAsia="华文仿宋"/>
      <w:b/>
      <w:sz w:val="32"/>
    </w:rPr>
  </w:style>
  <w:style w:type="paragraph" w:customStyle="1" w:styleId="15">
    <w:name w:val="Body Text First Indent 21"/>
    <w:next w:val="5"/>
    <w:qFormat/>
    <w:uiPriority w:val="0"/>
    <w:pPr>
      <w:widowControl w:val="0"/>
      <w:spacing w:after="160" w:line="500" w:lineRule="exact"/>
      <w:ind w:firstLine="420" w:firstLineChars="200"/>
      <w:jc w:val="both"/>
    </w:pPr>
    <w:rPr>
      <w:rFonts w:ascii="Times New Roman" w:hAnsi="Times New Roman" w:cs="Times New Roman" w:eastAsiaTheme="minorEastAsia"/>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1819</Words>
  <Characters>1975</Characters>
  <Lines>130</Lines>
  <Paragraphs>101</Paragraphs>
  <TotalTime>1</TotalTime>
  <ScaleCrop>false</ScaleCrop>
  <LinksUpToDate>false</LinksUpToDate>
  <CharactersWithSpaces>2022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2024-09-20T10:47:00Z</dcterms:created>
  <dc:creator>Lenovo</dc:creator>
  <cp:lastModifiedBy>Mts</cp:lastModifiedBy>
  <dcterms:modified xsi:type="dcterms:W3CDTF">2026-06-15T06:18:31Z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6E3A3C37BDCB4F8E8326847F2669AE2B_13</vt:lpwstr>
  </property>
  <property fmtid="{D5CDD505-2E9C-101B-9397-08002B2CF9AE}" pid="4" name="KSOTemplateDocerSaveRecord">
    <vt:lpwstr>eyJoZGlkIjoiNjQxMDZkYTMyNjhmZWJhZmU4MGQ5NDc5MDMwMWY0YWQiLCJ1c2VySWQiOiIyMjkyMDEyNTYifQ==</vt:lpwstr>
  </property>
</Properties>
</file>