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-1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-10"/>
          <w:sz w:val="44"/>
          <w:szCs w:val="44"/>
        </w:rPr>
        <w:t>20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-10"/>
          <w:sz w:val="44"/>
          <w:szCs w:val="44"/>
          <w:lang w:val="en-US" w:eastAsia="zh-CN"/>
        </w:rPr>
        <w:t>25年度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-10"/>
          <w:sz w:val="44"/>
          <w:szCs w:val="44"/>
        </w:rPr>
        <w:t>优秀职工心理服务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pacing w:val="-10"/>
          <w:sz w:val="44"/>
          <w:szCs w:val="44"/>
          <w:lang w:eastAsia="zh-CN"/>
        </w:rPr>
        <w:t>项目拟助推名单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（排序不分先后）</w:t>
      </w:r>
    </w:p>
    <w:p>
      <w:pPr>
        <w:pStyle w:val="2"/>
        <w:rPr>
          <w:rFonts w:hint="eastAsia"/>
          <w:lang w:eastAsia="zh-CN"/>
        </w:rPr>
      </w:pPr>
    </w:p>
    <w:tbl>
      <w:tblPr>
        <w:tblStyle w:val="6"/>
        <w:tblW w:w="92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757"/>
        <w:gridCol w:w="2888"/>
        <w:gridCol w:w="4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所属区/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市教育工会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北京城市学院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“传统赋能·文化养心”身心和谐行动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市工业（国防）工会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北京首钢股份有限公司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“和谐团队”训练体系高阶内训师培养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北京汽车技师学院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减压赋能 共筑健康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中国石化集团北京燕山石油化工有限公司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“安”心工作，“职”面挑战——筑牢安全心理防线，护航企业高质量发展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中国航天科工集团有限公司第三研究院三十一所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幸福空天动力人赋能计划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首钢京唐钢铁联合有限责任公司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实施EAP打造共享式幸福企业生态场景项目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市交通运输工会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北京公共交通控股（集团）有限公司第五客运分公司第三车队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聚力心能量  共筑幸福岗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市服务工会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中国邮政集团有限公司北京市分公司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“暖心守护 邮路同行”北京邮政机关心理健康宣传周活动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市金融工会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中国农业银行股份有限公司北京市分行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“爱彼此 心护航”农行北京市分行员工心理关爱项目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市直属机关工会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北京市公共人力资源服务中心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“心悦未来 阳光公服”二期项目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国家移民管理局常备力量第一总队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心向阳光·同心赋能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西城区总工会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北京市西城区职工服务中心 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“双职平衡”让爱与责任共行 职工心理沙龙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朝阳区总工会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北京市朝阳区第三医院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“仁心绿洲”——职工积极心理促进项目</w:t>
            </w: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海淀区总工会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北京市育英学校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精准赋能，全员育人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北京市第十九中学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同道知心屿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北京市海淀区教育科学研究院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中小学教师压力管理与心理赋能行动项目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北京市海淀工读学校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员工心理关怀项目：积极心理赋能 幸福教育人生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丰台区总工会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北京市丰台区第一幼儿园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“红杉小屋”心理服务助推项目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顺义区总工会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北京市顺义牛栏山第一中学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向心蓄力，拥抱成长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大兴区总工会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清华附中大兴学校</w:t>
            </w:r>
          </w:p>
        </w:tc>
        <w:tc>
          <w:tcPr>
            <w:tcW w:w="4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师途探心，进阶成长之旅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widowControl/>
        <w:shd w:val="clear" w:color="auto" w:fill="FFFFFF"/>
        <w:spacing w:line="560" w:lineRule="exact"/>
        <w:ind w:firstLine="482"/>
        <w:jc w:val="right"/>
        <w:rPr>
          <w:rFonts w:ascii="仿宋_GB2312" w:hAnsi="仿宋" w:eastAsia="仿宋_GB2312" w:cs="宋体"/>
          <w:color w:val="0D0D0D" w:themeColor="text1" w:themeTint="F2"/>
          <w:spacing w:val="8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5282B"/>
    <w:rsid w:val="03044B79"/>
    <w:rsid w:val="06D42F59"/>
    <w:rsid w:val="0D591574"/>
    <w:rsid w:val="16946498"/>
    <w:rsid w:val="18612C8D"/>
    <w:rsid w:val="1921220A"/>
    <w:rsid w:val="1A151379"/>
    <w:rsid w:val="1A7B092A"/>
    <w:rsid w:val="24697EBB"/>
    <w:rsid w:val="28100FE1"/>
    <w:rsid w:val="2A55282B"/>
    <w:rsid w:val="2CC87124"/>
    <w:rsid w:val="2FA64465"/>
    <w:rsid w:val="32DD5C49"/>
    <w:rsid w:val="35501176"/>
    <w:rsid w:val="35D709B7"/>
    <w:rsid w:val="385960B3"/>
    <w:rsid w:val="3CBE74D6"/>
    <w:rsid w:val="3DF7493D"/>
    <w:rsid w:val="3EE940A0"/>
    <w:rsid w:val="411E1C2C"/>
    <w:rsid w:val="413A7BB5"/>
    <w:rsid w:val="427D2022"/>
    <w:rsid w:val="477B5F4E"/>
    <w:rsid w:val="4AD72F7E"/>
    <w:rsid w:val="522F64F7"/>
    <w:rsid w:val="53530184"/>
    <w:rsid w:val="57EE7373"/>
    <w:rsid w:val="5CF11AB5"/>
    <w:rsid w:val="5DC27F62"/>
    <w:rsid w:val="5F6C4D44"/>
    <w:rsid w:val="60D02FA3"/>
    <w:rsid w:val="6235023C"/>
    <w:rsid w:val="628A69CE"/>
    <w:rsid w:val="634A0A34"/>
    <w:rsid w:val="64C12BE8"/>
    <w:rsid w:val="64D15406"/>
    <w:rsid w:val="702D15E3"/>
    <w:rsid w:val="75012BBF"/>
    <w:rsid w:val="76D4481E"/>
    <w:rsid w:val="772037FC"/>
    <w:rsid w:val="7DD06B45"/>
    <w:rsid w:val="B7FD3644"/>
    <w:rsid w:val="FFF58E76"/>
    <w:rsid w:val="FFFDB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sz w:val="3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5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980</Words>
  <Characters>1023</Characters>
  <Lines>0</Lines>
  <Paragraphs>0</Paragraphs>
  <TotalTime>1</TotalTime>
  <ScaleCrop>false</ScaleCrop>
  <LinksUpToDate>false</LinksUpToDate>
  <CharactersWithSpaces>1035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2020-09-25T01:33:00Z</dcterms:created>
  <dc:creator>zhouna</dc:creator>
  <cp:lastModifiedBy>liuxiaohong</cp:lastModifiedBy>
  <dcterms:modified xsi:type="dcterms:W3CDTF">2025-12-03T16:55:13Z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5771B48EA2CB4ADD8DDEB85A6E4ADADE</vt:lpwstr>
  </property>
</Properties>
</file>