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OLE_LINK1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End w:id="0"/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教育与教学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北京市总工会职工大学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  <w:bookmarkEnd w:id="1"/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2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177.0048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2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2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校将进一步拓展学历继续教育的办学思路，以充分满足企业对人才培养的需求和学员的实际教育需要。以全面提升规范化办学水平为目标，以提升学历教育教研核心能力为关键，有效推进具有工会特色的学历继续教育工作体系的构建。通过校校、行业、系统合作等多种方式和手段，推进了项目的设计研发、宣传推广、组织实施等工作，聚焦服务劳模工匠群体及高新技术群体、新就业形态劳动者的学历提升需求，学历层次和专业设置突出多层次、宽口径特点，开设了7个专本科专业，扎实推进线上线下混合教学。</w:t>
            </w:r>
          </w:p>
          <w:p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年，北京市总工会职工大学成人教育学费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根据现有学生人数、预计招生人数及财政核定的成人教育学费收费标准测算的。</w:t>
            </w:r>
          </w:p>
          <w:p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支出主要用于教育教学及管理。主要包括电化教育的维护与使用费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讲课费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教研活动费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教学管理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招生考试考务费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广告宣传费 。</w:t>
            </w:r>
            <w:bookmarkEnd w:id="2"/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>
              <w:rPr>
                <w:rFonts w:hint="eastAsia"/>
                <w:color w:val="000000"/>
                <w:sz w:val="20"/>
                <w:szCs w:val="22"/>
              </w:rPr>
              <w:t>讲课费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val="en-US" w:eastAsia="zh-CN"/>
              </w:rPr>
              <w:t>按学校制度中关于课酬劳务费标准发放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符合学校制度规定标准据实发放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>
              <w:rPr>
                <w:rFonts w:hint="eastAsia"/>
                <w:color w:val="000000"/>
                <w:sz w:val="20"/>
                <w:szCs w:val="22"/>
              </w:rPr>
              <w:t xml:space="preserve">班主任费  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val="en-US" w:eastAsia="zh-CN"/>
              </w:rPr>
              <w:t>按学校制度中关于课酬劳务费标准发放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符合学校制度规定标准据实发放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论文辅导、作业布置等费劳务费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val="en-US" w:eastAsia="zh-CN"/>
              </w:rPr>
              <w:t>按学校制度中关于课酬劳务费标准发放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符合学校制度规定标准据实发放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邮寄费、市内交通费、学生档案整理、毕业拍照等学杂费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val="en-US" w:eastAsia="zh-CN"/>
              </w:rPr>
              <w:t>按实际发生凭票据实报销，不超过教委规定的学杂费标准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按实际发生凭票据实报销，符合相关规定。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网络维护费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2"/>
                <w:lang w:val="en-US" w:eastAsia="zh-CN"/>
              </w:rPr>
              <w:t xml:space="preserve"> 按与供应商签订合同按月支付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依据合同按月支付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按会议通知要求交纳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符合会议通知要求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办刊费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按学报及领导参考出版要求据实支付印制费、邮寄费。稿酬标准符合学校制度规定。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按期支付印制费、邮寄费。稿酬标准符合相关制度。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培养</w:t>
            </w: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不少于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800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年度培养881人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教学大纲标准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bookmarkStart w:id="3" w:name="OLE_LINK4"/>
            <w:r>
              <w:rPr>
                <w:rFonts w:hint="eastAsia"/>
                <w:sz w:val="18"/>
                <w:szCs w:val="18"/>
              </w:rPr>
              <w:t>通过教学自查、市教委学期内及年度内检查</w:t>
            </w:r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通过教学自查、市教委学期内及年度内检查通过教学自查、市教委学期内及年度内检查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课程系统需进一步贴合市场需求，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提升教学水平和课程计划水平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教学水平及课程设计更应突出工会学校特点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按大纲授课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11月下旬90%以上。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11月下旬完成全学年教学任务，12月完成非税收入返还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由于单位账户名称变更，导致返还较晚，按财政要求及时对账及时完成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预算完成率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不超过预算数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当年预算数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收取学费并上缴财政，财政返还学费不超当</w:t>
            </w:r>
            <w:bookmarkStart w:id="4" w:name="_GoBack"/>
            <w:bookmarkEnd w:id="4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年预算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学员学历提升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学历提升率达到9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340" w:lineRule="exact"/>
        <w:rPr>
          <w:sz w:val="18"/>
          <w:szCs w:val="18"/>
        </w:rPr>
      </w:pP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T Extra">
    <w:panose1 w:val="02000609000000000000"/>
    <w:charset w:val="02"/>
    <w:family w:val="roman"/>
    <w:pitch w:val="default"/>
    <w:sig w:usb0="00000001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wOGRlOGI0ZDZmYjlhZWVlMWY4YTljNjYzMjk2ZGMifQ=="/>
  </w:docVars>
  <w:rsids>
    <w:rsidRoot w:val="006D37E1"/>
    <w:rsid w:val="00031415"/>
    <w:rsid w:val="00056973"/>
    <w:rsid w:val="000B4FD8"/>
    <w:rsid w:val="000C495F"/>
    <w:rsid w:val="000F5FC3"/>
    <w:rsid w:val="000F74D6"/>
    <w:rsid w:val="00121B96"/>
    <w:rsid w:val="0012649D"/>
    <w:rsid w:val="00154765"/>
    <w:rsid w:val="00160821"/>
    <w:rsid w:val="001A318A"/>
    <w:rsid w:val="001A6361"/>
    <w:rsid w:val="001A6B6C"/>
    <w:rsid w:val="001B1B27"/>
    <w:rsid w:val="001B7BE3"/>
    <w:rsid w:val="00255444"/>
    <w:rsid w:val="002828F5"/>
    <w:rsid w:val="002C47DC"/>
    <w:rsid w:val="002D1405"/>
    <w:rsid w:val="002E3371"/>
    <w:rsid w:val="002F41A1"/>
    <w:rsid w:val="0030509F"/>
    <w:rsid w:val="00312265"/>
    <w:rsid w:val="00365E46"/>
    <w:rsid w:val="00373725"/>
    <w:rsid w:val="00380EE4"/>
    <w:rsid w:val="003844B4"/>
    <w:rsid w:val="003C3789"/>
    <w:rsid w:val="003C699C"/>
    <w:rsid w:val="003D6CA7"/>
    <w:rsid w:val="003F32F4"/>
    <w:rsid w:val="0040096B"/>
    <w:rsid w:val="00426F87"/>
    <w:rsid w:val="004910B2"/>
    <w:rsid w:val="004B6048"/>
    <w:rsid w:val="004E0A40"/>
    <w:rsid w:val="004F3A41"/>
    <w:rsid w:val="00561BBF"/>
    <w:rsid w:val="005625AF"/>
    <w:rsid w:val="005663AF"/>
    <w:rsid w:val="00570387"/>
    <w:rsid w:val="005957BD"/>
    <w:rsid w:val="0060338F"/>
    <w:rsid w:val="00637161"/>
    <w:rsid w:val="006964EA"/>
    <w:rsid w:val="006C3BE9"/>
    <w:rsid w:val="006D37E1"/>
    <w:rsid w:val="006D7DEA"/>
    <w:rsid w:val="006F06DF"/>
    <w:rsid w:val="006F1C14"/>
    <w:rsid w:val="007101C9"/>
    <w:rsid w:val="00742753"/>
    <w:rsid w:val="00746313"/>
    <w:rsid w:val="00757C92"/>
    <w:rsid w:val="00760298"/>
    <w:rsid w:val="007760E4"/>
    <w:rsid w:val="007F4D54"/>
    <w:rsid w:val="007F6A07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32337"/>
    <w:rsid w:val="0095584C"/>
    <w:rsid w:val="00971D58"/>
    <w:rsid w:val="00980834"/>
    <w:rsid w:val="00981551"/>
    <w:rsid w:val="009E1C0E"/>
    <w:rsid w:val="00A15A45"/>
    <w:rsid w:val="00A242B9"/>
    <w:rsid w:val="00A4178C"/>
    <w:rsid w:val="00A419D0"/>
    <w:rsid w:val="00A55722"/>
    <w:rsid w:val="00A5712B"/>
    <w:rsid w:val="00A82CB5"/>
    <w:rsid w:val="00A85427"/>
    <w:rsid w:val="00A85FC5"/>
    <w:rsid w:val="00AC1A94"/>
    <w:rsid w:val="00AC68AF"/>
    <w:rsid w:val="00B212A7"/>
    <w:rsid w:val="00B35844"/>
    <w:rsid w:val="00B539A4"/>
    <w:rsid w:val="00B645DE"/>
    <w:rsid w:val="00B65AD5"/>
    <w:rsid w:val="00B6684C"/>
    <w:rsid w:val="00B7037D"/>
    <w:rsid w:val="00B80AD6"/>
    <w:rsid w:val="00B94889"/>
    <w:rsid w:val="00BC00DA"/>
    <w:rsid w:val="00BD7879"/>
    <w:rsid w:val="00C013B9"/>
    <w:rsid w:val="00C40738"/>
    <w:rsid w:val="00C54EED"/>
    <w:rsid w:val="00C705EF"/>
    <w:rsid w:val="00C933DF"/>
    <w:rsid w:val="00CB002F"/>
    <w:rsid w:val="00D049E6"/>
    <w:rsid w:val="00D114EE"/>
    <w:rsid w:val="00D17E28"/>
    <w:rsid w:val="00D30513"/>
    <w:rsid w:val="00D501A0"/>
    <w:rsid w:val="00D815C0"/>
    <w:rsid w:val="00D83362"/>
    <w:rsid w:val="00D8474F"/>
    <w:rsid w:val="00D96B73"/>
    <w:rsid w:val="00DA0C08"/>
    <w:rsid w:val="00DA2D89"/>
    <w:rsid w:val="00E16F38"/>
    <w:rsid w:val="00E2304D"/>
    <w:rsid w:val="00E23921"/>
    <w:rsid w:val="00E465ED"/>
    <w:rsid w:val="00E87724"/>
    <w:rsid w:val="00EA262A"/>
    <w:rsid w:val="00EC2547"/>
    <w:rsid w:val="00EE0AF6"/>
    <w:rsid w:val="00EF3545"/>
    <w:rsid w:val="00F52737"/>
    <w:rsid w:val="00F7470C"/>
    <w:rsid w:val="00F815F5"/>
    <w:rsid w:val="00FB2C5F"/>
    <w:rsid w:val="00FC1A16"/>
    <w:rsid w:val="00FC4B31"/>
    <w:rsid w:val="00FD3C44"/>
    <w:rsid w:val="00FE20BB"/>
    <w:rsid w:val="02B2384C"/>
    <w:rsid w:val="0DDD2D1A"/>
    <w:rsid w:val="28DF0361"/>
    <w:rsid w:val="332E382E"/>
    <w:rsid w:val="35304CD4"/>
    <w:rsid w:val="38B8CDCE"/>
    <w:rsid w:val="3D842D12"/>
    <w:rsid w:val="42413BE7"/>
    <w:rsid w:val="43F65F5E"/>
    <w:rsid w:val="4AD46BA0"/>
    <w:rsid w:val="4B790F8B"/>
    <w:rsid w:val="4D0F7B75"/>
    <w:rsid w:val="53917C01"/>
    <w:rsid w:val="57C63D47"/>
    <w:rsid w:val="644F0D5F"/>
    <w:rsid w:val="6DF418CB"/>
    <w:rsid w:val="E86FD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T Extra" w:hAnsi="MT Extra" w:eastAsia="宋体" w:cs="MT Extra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脚 字符"/>
    <w:link w:val="4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10">
    <w:name w:val="页眉 字符"/>
    <w:link w:val="5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11">
    <w:name w:val="批注框文本 字符"/>
    <w:basedOn w:val="7"/>
    <w:link w:val="3"/>
    <w:qFormat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1056</Words>
  <Characters>1228</Characters>
  <Lines>9</Lines>
  <Paragraphs>2</Paragraphs>
  <TotalTime>35</TotalTime>
  <ScaleCrop>false</ScaleCrop>
  <LinksUpToDate>false</LinksUpToDate>
  <CharactersWithSpaces>1240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2022-05-27T17:20:00Z</dcterms:created>
  <dc:creator>信息发布员</dc:creator>
  <cp:lastModifiedBy>uos</cp:lastModifiedBy>
  <dcterms:modified xsi:type="dcterms:W3CDTF">2025-08-28T10:47:48Z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0648D5CBDE79EAF454C3AF683E1C26B8</vt:lpwstr>
  </property>
  <property fmtid="{D5CDD505-2E9C-101B-9397-08002B2CF9AE}" pid="4" name="KSOTemplateDocerSaveRecord">
    <vt:lpwstr>eyJoZGlkIjoiYTRjYTRkMWNhZDE0ODlmNTlhZTU3ODJiODBjOTQ5ZWUiLCJ1c2VySWQiOiI2OTc0MjY5NTAifQ==</vt:lpwstr>
  </property>
</Properties>
</file>