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26B4" w14:textId="643C2C7D" w:rsidR="00F23FD7" w:rsidRDefault="008C4813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中影票务通电子码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36"/>
          <w:szCs w:val="36"/>
        </w:rPr>
        <w:t>消费使用说明</w:t>
      </w:r>
    </w:p>
    <w:p w14:paraId="4B13BD84" w14:textId="77777777" w:rsidR="00F23FD7" w:rsidRDefault="008C4813">
      <w:pPr>
        <w:numPr>
          <w:ilvl w:val="0"/>
          <w:numId w:val="1"/>
        </w:num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凭此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电子码可在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中影票务通北京指定合作影院兑换一张普通2D、3D影片</w:t>
      </w:r>
    </w:p>
    <w:p w14:paraId="4F5A4566" w14:textId="77777777" w:rsidR="00F23FD7" w:rsidRDefault="008C4813">
      <w:pPr>
        <w:numPr>
          <w:ilvl w:val="0"/>
          <w:numId w:val="1"/>
        </w:num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特殊影片（超长片、限价片、IMAX、VIP等）请根据影院兑换规则使用</w:t>
      </w:r>
    </w:p>
    <w:p w14:paraId="552528BA" w14:textId="77777777" w:rsidR="00F23FD7" w:rsidRDefault="008C4813">
      <w:pPr>
        <w:numPr>
          <w:ilvl w:val="0"/>
          <w:numId w:val="1"/>
        </w:num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特殊节日（情人节 2.14、平安夜12.24、圣诞节12.25等）不支持兑换</w:t>
      </w:r>
    </w:p>
    <w:p w14:paraId="0D985D23" w14:textId="77777777" w:rsidR="00F23FD7" w:rsidRDefault="008C4813">
      <w:pPr>
        <w:numPr>
          <w:ilvl w:val="0"/>
          <w:numId w:val="1"/>
        </w:numPr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电子码需在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有效期内使用，过期作废</w:t>
      </w:r>
    </w:p>
    <w:p w14:paraId="2939BAF8" w14:textId="77777777" w:rsidR="00F23FD7" w:rsidRDefault="008C4813">
      <w:pPr>
        <w:numPr>
          <w:ilvl w:val="0"/>
          <w:numId w:val="1"/>
        </w:numPr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微信公众号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 xml:space="preserve">：中影票务通             </w:t>
      </w:r>
      <w:r>
        <w:rPr>
          <w:rFonts w:ascii="微软雅黑" w:eastAsia="微软雅黑" w:hAnsi="微软雅黑"/>
          <w:sz w:val="24"/>
          <w:szCs w:val="24"/>
        </w:rPr>
        <w:t xml:space="preserve">    客服热线：400-010-1515</w:t>
      </w:r>
    </w:p>
    <w:p w14:paraId="26C678DD" w14:textId="77777777" w:rsidR="00F23FD7" w:rsidRDefault="008C481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使用流程</w:t>
      </w:r>
    </w:p>
    <w:p w14:paraId="271775AD" w14:textId="77777777" w:rsidR="00F23FD7" w:rsidRDefault="008C4813">
      <w:pPr>
        <w:pStyle w:val="a4"/>
        <w:ind w:firstLineChars="50" w:firstLine="1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1.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打开微信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——添加“中影票务通”公众号</w:t>
      </w:r>
      <w:r w:rsidR="00142CA0"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</w:p>
    <w:p w14:paraId="4A0A3AF3" w14:textId="77777777" w:rsidR="00F23FD7" w:rsidRDefault="008C4813">
      <w:pPr>
        <w:ind w:firstLineChars="100" w:firstLine="240"/>
      </w:pPr>
      <w:r>
        <w:rPr>
          <w:rFonts w:ascii="微软雅黑" w:eastAsia="微软雅黑" w:hAnsi="微软雅黑" w:hint="eastAsia"/>
          <w:sz w:val="24"/>
          <w:szCs w:val="24"/>
        </w:rPr>
        <w:t>2.点击快速购票</w:t>
      </w:r>
      <w:r w:rsidR="00142CA0"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3. 切换城市，点击我的</w:t>
      </w:r>
      <w:r>
        <w:rPr>
          <w:noProof/>
        </w:rPr>
        <w:drawing>
          <wp:inline distT="0" distB="0" distL="114300" distR="114300" wp14:anchorId="4B3D24EC" wp14:editId="03BE4E0D">
            <wp:extent cx="2506345" cy="4464050"/>
            <wp:effectExtent l="0" t="0" r="825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6C4F3CF" wp14:editId="3CCA10AF">
            <wp:extent cx="2577465" cy="4497070"/>
            <wp:effectExtent l="0" t="0" r="1333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5299" w14:textId="77777777" w:rsidR="00F23FD7" w:rsidRDefault="00F23FD7">
      <w:pPr>
        <w:ind w:firstLineChars="100" w:firstLine="210"/>
      </w:pPr>
    </w:p>
    <w:p w14:paraId="406174A6" w14:textId="77777777" w:rsidR="00F23FD7" w:rsidRDefault="008C4813">
      <w:r>
        <w:rPr>
          <w:noProof/>
        </w:rPr>
        <w:lastRenderedPageBreak/>
        <w:drawing>
          <wp:inline distT="0" distB="0" distL="114300" distR="114300" wp14:anchorId="2EEEE42A" wp14:editId="1DB3E9E4">
            <wp:extent cx="2479675" cy="4448810"/>
            <wp:effectExtent l="0" t="0" r="1587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A208002" wp14:editId="6BDB9EB2">
            <wp:extent cx="2722880" cy="4483735"/>
            <wp:effectExtent l="0" t="0" r="127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DF90" w14:textId="77777777" w:rsidR="00F23FD7" w:rsidRDefault="008C4813">
      <w:r>
        <w:rPr>
          <w:noProof/>
        </w:rPr>
        <w:drawing>
          <wp:inline distT="0" distB="0" distL="114300" distR="114300" wp14:anchorId="636407ED" wp14:editId="0F90F348">
            <wp:extent cx="2508250" cy="4220210"/>
            <wp:effectExtent l="0" t="0" r="635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6D1BF03" wp14:editId="7799B638">
            <wp:extent cx="2661285" cy="4230370"/>
            <wp:effectExtent l="0" t="0" r="5715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A0A9" w14:textId="77777777" w:rsidR="00F23FD7" w:rsidRDefault="008C4813">
      <w:r>
        <w:rPr>
          <w:noProof/>
        </w:rPr>
        <w:lastRenderedPageBreak/>
        <w:drawing>
          <wp:inline distT="0" distB="0" distL="114300" distR="114300" wp14:anchorId="5EF08445" wp14:editId="4C0F23B5">
            <wp:extent cx="2590165" cy="4287520"/>
            <wp:effectExtent l="0" t="0" r="63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BD9AC05" wp14:editId="68A930C7">
            <wp:extent cx="2599055" cy="431927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FD7" w:rsidSect="00F2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6C62" w14:textId="77777777" w:rsidR="00EC558C" w:rsidRDefault="00EC558C" w:rsidP="00142CA0">
      <w:r>
        <w:separator/>
      </w:r>
    </w:p>
  </w:endnote>
  <w:endnote w:type="continuationSeparator" w:id="0">
    <w:p w14:paraId="6022ABE7" w14:textId="77777777" w:rsidR="00EC558C" w:rsidRDefault="00EC558C" w:rsidP="001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8AF8" w14:textId="77777777" w:rsidR="00EC558C" w:rsidRDefault="00EC558C" w:rsidP="00142CA0">
      <w:r>
        <w:separator/>
      </w:r>
    </w:p>
  </w:footnote>
  <w:footnote w:type="continuationSeparator" w:id="0">
    <w:p w14:paraId="321F00D1" w14:textId="77777777" w:rsidR="00EC558C" w:rsidRDefault="00EC558C" w:rsidP="0014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37BC"/>
    <w:multiLevelType w:val="singleLevel"/>
    <w:tmpl w:val="1D4037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D7"/>
    <w:rsid w:val="00142CA0"/>
    <w:rsid w:val="0035006E"/>
    <w:rsid w:val="008C4813"/>
    <w:rsid w:val="00EC558C"/>
    <w:rsid w:val="00F23FD7"/>
    <w:rsid w:val="03424619"/>
    <w:rsid w:val="0C9705DD"/>
    <w:rsid w:val="0F735C34"/>
    <w:rsid w:val="18B46E99"/>
    <w:rsid w:val="19E55999"/>
    <w:rsid w:val="1A021ED7"/>
    <w:rsid w:val="21B87454"/>
    <w:rsid w:val="2365220E"/>
    <w:rsid w:val="23C73078"/>
    <w:rsid w:val="26563181"/>
    <w:rsid w:val="26A756CF"/>
    <w:rsid w:val="2A743BF1"/>
    <w:rsid w:val="2C3C4880"/>
    <w:rsid w:val="5AFD2E81"/>
    <w:rsid w:val="5DA73DF6"/>
    <w:rsid w:val="61A44013"/>
    <w:rsid w:val="63611F4C"/>
    <w:rsid w:val="70D12D2D"/>
    <w:rsid w:val="713624B5"/>
    <w:rsid w:val="754300C1"/>
    <w:rsid w:val="7AF10BEC"/>
    <w:rsid w:val="7B1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B9645"/>
  <w15:docId w15:val="{E8997A21-C965-4F2E-9B60-D2C9475E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F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F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FD7"/>
    <w:pPr>
      <w:ind w:firstLineChars="200" w:firstLine="420"/>
    </w:pPr>
  </w:style>
  <w:style w:type="paragraph" w:styleId="a5">
    <w:name w:val="Balloon Text"/>
    <w:basedOn w:val="a"/>
    <w:link w:val="a6"/>
    <w:rsid w:val="00142CA0"/>
    <w:rPr>
      <w:sz w:val="18"/>
      <w:szCs w:val="18"/>
    </w:rPr>
  </w:style>
  <w:style w:type="character" w:customStyle="1" w:styleId="a6">
    <w:name w:val="批注框文本 字符"/>
    <w:basedOn w:val="a0"/>
    <w:link w:val="a5"/>
    <w:rsid w:val="00142CA0"/>
    <w:rPr>
      <w:kern w:val="2"/>
      <w:sz w:val="18"/>
      <w:szCs w:val="18"/>
    </w:rPr>
  </w:style>
  <w:style w:type="paragraph" w:styleId="a7">
    <w:name w:val="header"/>
    <w:basedOn w:val="a"/>
    <w:link w:val="a8"/>
    <w:rsid w:val="0014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42CA0"/>
    <w:rPr>
      <w:kern w:val="2"/>
      <w:sz w:val="18"/>
      <w:szCs w:val="18"/>
    </w:rPr>
  </w:style>
  <w:style w:type="paragraph" w:styleId="a9">
    <w:name w:val="footer"/>
    <w:basedOn w:val="a"/>
    <w:link w:val="aa"/>
    <w:rsid w:val="0014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42C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86153</dc:creator>
  <cp:lastModifiedBy>admin</cp:lastModifiedBy>
  <cp:revision>3</cp:revision>
  <dcterms:created xsi:type="dcterms:W3CDTF">2019-06-04T04:00:00Z</dcterms:created>
  <dcterms:modified xsi:type="dcterms:W3CDTF">2019-06-24T05:41:00Z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