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auto"/>
        <w:outlineLvl w:val="9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widowControl/>
        <w:jc w:val="left"/>
        <w:textAlignment w:val="center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争做中国好网民”主题活动网络正能量歌曲征集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5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歌曲名称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歌曲简介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1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4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争做中国好网民”主题活动网络正能量微视频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视频名称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视频简介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4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4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2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争做中国好网民”主题活动网络正能量摄影作品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5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1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1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4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争做中国好网民”主题活动网络正能量诵读作品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9"/>
        <w:gridCol w:w="5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作品名称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诵读形式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是否原创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原创文本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非原创文本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作品介绍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49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749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17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争做中国好网民”主题活动正能量职工网络达人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5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账号IP地址、平台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粉丝量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转评赞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9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5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7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争做中国好网民”主题活动优秀网评文章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pStyle w:val="9"/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5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3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作品简介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38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38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28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8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争做中国好网民”主题活动互联网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工会普惠服务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优秀平台申报表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平台名称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所属区县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（产业）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争做中国好网民”主题活动网络正能量新媒体账号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0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自主报名 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单位报名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申报单位/申报人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工会组织类型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账号IP地址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账号所属平台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粉丝量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转评赞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账号简介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690" w:type="dxa"/>
            <w:vAlign w:val="center"/>
          </w:tcPr>
          <w:p>
            <w:pPr>
              <w:jc w:val="center"/>
              <w:rPr>
                <w:rFonts w:ascii="仿宋_GB2312" w:hAnsi="微软雅黑" w:eastAsia="仿宋_GB2312"/>
                <w:b/>
                <w:bCs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/>
                <w:bCs/>
                <w:color w:val="333333"/>
                <w:sz w:val="32"/>
                <w:szCs w:val="32"/>
              </w:rPr>
              <w:t>推荐理由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69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876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Times New Roman" w:hAnsi="Times New Roman" w:eastAsia="仿宋"/>
          <w:color w:val="000000"/>
          <w:sz w:val="32"/>
          <w:szCs w:val="32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争做中国好网民”主题活动互联网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+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工会维权活动</w:t>
      </w:r>
    </w:p>
    <w:p>
      <w:pPr>
        <w:spacing w:line="6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案例申报表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6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所属区县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（产业）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案例名称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案例简介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6345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2023-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2024年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度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“网聚职工正能量 争做中国好网民”主题活动网络正能量创新活动</w:t>
      </w:r>
    </w:p>
    <w:p>
      <w:pPr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申报表</w:t>
      </w:r>
    </w:p>
    <w:p>
      <w:pPr>
        <w:snapToGrid w:val="0"/>
        <w:spacing w:line="560" w:lineRule="exact"/>
        <w:jc w:val="center"/>
        <w:rPr>
          <w:rFonts w:ascii="仿宋_GB2312" w:hAnsi="仿宋_GB2312" w:eastAsia="仿宋_GB2312"/>
          <w:b/>
          <w:bCs/>
          <w:color w:val="000000"/>
          <w:sz w:val="40"/>
          <w:szCs w:val="40"/>
        </w:rPr>
      </w:pPr>
    </w:p>
    <w:p>
      <w:pPr>
        <w:snapToGrid w:val="0"/>
        <w:spacing w:line="560" w:lineRule="exact"/>
        <w:jc w:val="left"/>
        <w:outlineLvl w:val="0"/>
        <w:rPr>
          <w:rFonts w:ascii="仿宋_GB2312" w:hAnsi="仿宋_GB2312" w:eastAsia="仿宋_GB2312"/>
          <w:b/>
          <w:bCs/>
          <w:color w:val="000000"/>
          <w:sz w:val="24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</w:rPr>
        <w:t>参评单位:（工会盖章）       申报时间:2024年   月   日</w:t>
      </w:r>
    </w:p>
    <w:tbl>
      <w:tblPr>
        <w:tblStyle w:val="12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6"/>
        <w:gridCol w:w="5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申报名称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活动基本情况/活动方案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照片及简要说明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活动相关链接地址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参评单位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报名方式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 xml:space="preserve">推荐报名   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_GB2312" w:hAnsi="仿宋_GB2312" w:eastAsia="仿宋_GB2312"/>
                <w:color w:val="000000"/>
                <w:sz w:val="32"/>
                <w:szCs w:val="32"/>
              </w:rPr>
              <w:t>自主报名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29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32"/>
                <w:szCs w:val="32"/>
              </w:rPr>
              <w:t>联系方式</w:t>
            </w:r>
          </w:p>
          <w:p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000000"/>
                <w:sz w:val="28"/>
                <w:szCs w:val="28"/>
              </w:rPr>
              <w:t>（电话、微信号）</w:t>
            </w:r>
          </w:p>
        </w:tc>
        <w:tc>
          <w:tcPr>
            <w:tcW w:w="5933" w:type="dxa"/>
            <w:vAlign w:val="center"/>
          </w:tcPr>
          <w:p>
            <w:pPr>
              <w:snapToGrid w:val="0"/>
              <w:spacing w:line="560" w:lineRule="exact"/>
              <w:rPr>
                <w:rFonts w:ascii="仿宋_GB2312" w:hAnsi="仿宋_GB2312" w:eastAsia="仿宋_GB2312"/>
                <w:b/>
                <w:bCs/>
                <w:color w:val="000000"/>
                <w:sz w:val="32"/>
                <w:szCs w:val="32"/>
              </w:rPr>
            </w:pPr>
          </w:p>
        </w:tc>
      </w:tr>
    </w:tbl>
    <w:p>
      <w:pPr>
        <w:ind w:left="420" w:hanging="420" w:hangingChars="200"/>
        <w:rPr>
          <w:color w:val="000000"/>
        </w:rPr>
      </w:pPr>
    </w:p>
    <w:p>
      <w:pPr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/>
          <w:color w:val="000000"/>
        </w:rPr>
        <w:t>注：申报表请填写完整，加盖参评单位公章后，将扫描件以附件形式上传申报</w:t>
      </w:r>
    </w:p>
    <w:sectPr>
      <w:footerReference r:id="rId11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CUJ8kW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BERkUB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Ay1myXFAQAAmwMAAA4AAAAAAAAAAQAgAAAA&#10;NAEAAGRycy9lMm9Eb2MueG1sUEsBAhQAFAAAAAgAh07iQM6pebnPAAAAB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CdRYmwxgEAAJ0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u2+T3FAQAAm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p+YozKww9+OXnj8uvP5ff39kyydN7rKjq3lNdHN65gZZmjiMFE+uhDSZ9iQ+jPIl7vooLQ2Qy&#10;XVqv1uuSUpJys0P4xcN1HzC+B2dYMmoe6PWyqOL0EeNYOpekbtbdKa3zC2r7T4AwxwjkFZhuJybj&#10;xMmKw36Y6O1dcyZ2Pa1BzS1tPWf6gyWV08bMRpiN/WSkjuhvj5HGyNMl1BGKWCWH3izzm/YrLcVj&#10;P1c9/FPb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ABOzmS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CVlZhr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2A"/>
    <w:multiLevelType w:val="singleLevel"/>
    <w:tmpl w:val="0000002A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QyODYwN2I3NGIzMGQyMjUxOTU3OWUzMDE2ZjBlYzcifQ=="/>
  </w:docVars>
  <w:rsids>
    <w:rsidRoot w:val="00FC7035"/>
    <w:rsid w:val="0015442B"/>
    <w:rsid w:val="00167AED"/>
    <w:rsid w:val="00177322"/>
    <w:rsid w:val="001804F8"/>
    <w:rsid w:val="001F242A"/>
    <w:rsid w:val="002961EF"/>
    <w:rsid w:val="002E17BF"/>
    <w:rsid w:val="004661D5"/>
    <w:rsid w:val="004873C1"/>
    <w:rsid w:val="004C6B64"/>
    <w:rsid w:val="00544524"/>
    <w:rsid w:val="005E60AE"/>
    <w:rsid w:val="005F36C6"/>
    <w:rsid w:val="00690A05"/>
    <w:rsid w:val="006F194C"/>
    <w:rsid w:val="007325C5"/>
    <w:rsid w:val="007604C4"/>
    <w:rsid w:val="008345F5"/>
    <w:rsid w:val="00854B25"/>
    <w:rsid w:val="00A33F86"/>
    <w:rsid w:val="00A65173"/>
    <w:rsid w:val="00B15B73"/>
    <w:rsid w:val="00C25F3C"/>
    <w:rsid w:val="00D82FE4"/>
    <w:rsid w:val="00DC1138"/>
    <w:rsid w:val="00E61A97"/>
    <w:rsid w:val="00FC7035"/>
    <w:rsid w:val="0155173E"/>
    <w:rsid w:val="021A5819"/>
    <w:rsid w:val="048869C3"/>
    <w:rsid w:val="04CD7335"/>
    <w:rsid w:val="06092059"/>
    <w:rsid w:val="06FB633E"/>
    <w:rsid w:val="0E4730C2"/>
    <w:rsid w:val="17C7B080"/>
    <w:rsid w:val="19F7D9AF"/>
    <w:rsid w:val="1A510ED2"/>
    <w:rsid w:val="1BFF6DB4"/>
    <w:rsid w:val="1D6B20AD"/>
    <w:rsid w:val="1DA33A09"/>
    <w:rsid w:val="1E35A35A"/>
    <w:rsid w:val="1F8DD726"/>
    <w:rsid w:val="26C21BBA"/>
    <w:rsid w:val="27BF2EF0"/>
    <w:rsid w:val="27E79541"/>
    <w:rsid w:val="2F7F4DBA"/>
    <w:rsid w:val="2FDF816B"/>
    <w:rsid w:val="343F0151"/>
    <w:rsid w:val="34EE7BDA"/>
    <w:rsid w:val="357B5EF0"/>
    <w:rsid w:val="37BAFFA7"/>
    <w:rsid w:val="37FBEC0A"/>
    <w:rsid w:val="39FBBE7C"/>
    <w:rsid w:val="3AFEE15D"/>
    <w:rsid w:val="3BE70BD5"/>
    <w:rsid w:val="3E6F7D82"/>
    <w:rsid w:val="3EAB0813"/>
    <w:rsid w:val="3EBFBE44"/>
    <w:rsid w:val="3EFF836E"/>
    <w:rsid w:val="3F7F4DAA"/>
    <w:rsid w:val="3FDD29FB"/>
    <w:rsid w:val="3FFBAB69"/>
    <w:rsid w:val="43525542"/>
    <w:rsid w:val="43FD4BA2"/>
    <w:rsid w:val="45A23FEC"/>
    <w:rsid w:val="4B7C3983"/>
    <w:rsid w:val="508B7F3F"/>
    <w:rsid w:val="50EC21D3"/>
    <w:rsid w:val="53FB2029"/>
    <w:rsid w:val="557F0DA8"/>
    <w:rsid w:val="56342DAC"/>
    <w:rsid w:val="58184527"/>
    <w:rsid w:val="5B427D69"/>
    <w:rsid w:val="5E513460"/>
    <w:rsid w:val="5EBB2542"/>
    <w:rsid w:val="5EDF092F"/>
    <w:rsid w:val="5FE97B98"/>
    <w:rsid w:val="5FEB985B"/>
    <w:rsid w:val="5FFD695C"/>
    <w:rsid w:val="631609FB"/>
    <w:rsid w:val="644F0FB6"/>
    <w:rsid w:val="66140709"/>
    <w:rsid w:val="69072E82"/>
    <w:rsid w:val="693F93D3"/>
    <w:rsid w:val="6BEF8496"/>
    <w:rsid w:val="6CBF5DF4"/>
    <w:rsid w:val="6F2B0F36"/>
    <w:rsid w:val="6F2FCF91"/>
    <w:rsid w:val="6F5553C4"/>
    <w:rsid w:val="6F636AA8"/>
    <w:rsid w:val="6F7FD460"/>
    <w:rsid w:val="6FBFE256"/>
    <w:rsid w:val="737744FB"/>
    <w:rsid w:val="73F3ABF8"/>
    <w:rsid w:val="74FD7C7E"/>
    <w:rsid w:val="754F024A"/>
    <w:rsid w:val="75A1363B"/>
    <w:rsid w:val="768E6DA1"/>
    <w:rsid w:val="7830241A"/>
    <w:rsid w:val="78E26F6A"/>
    <w:rsid w:val="7A7DD500"/>
    <w:rsid w:val="7B27D10F"/>
    <w:rsid w:val="7B5B5F42"/>
    <w:rsid w:val="7BAD6CAF"/>
    <w:rsid w:val="7BDE7267"/>
    <w:rsid w:val="7BF791C3"/>
    <w:rsid w:val="7D2A08DC"/>
    <w:rsid w:val="7DF5681A"/>
    <w:rsid w:val="7E7E9865"/>
    <w:rsid w:val="7E997518"/>
    <w:rsid w:val="7EBD8F8A"/>
    <w:rsid w:val="7FAE8A7A"/>
    <w:rsid w:val="7FB781EB"/>
    <w:rsid w:val="7FBDDAA8"/>
    <w:rsid w:val="7FD918A3"/>
    <w:rsid w:val="7FEB8C3B"/>
    <w:rsid w:val="7FFD5711"/>
    <w:rsid w:val="9FDF644A"/>
    <w:rsid w:val="AEEDE60F"/>
    <w:rsid w:val="AFF6F748"/>
    <w:rsid w:val="B7EA2628"/>
    <w:rsid w:val="BCDDACC5"/>
    <w:rsid w:val="BDDE0F60"/>
    <w:rsid w:val="BDE35347"/>
    <w:rsid w:val="CF5EC840"/>
    <w:rsid w:val="D15FF59E"/>
    <w:rsid w:val="D32E2B95"/>
    <w:rsid w:val="D6F7F1EF"/>
    <w:rsid w:val="D7F30861"/>
    <w:rsid w:val="D7F7A91D"/>
    <w:rsid w:val="DDFB7E17"/>
    <w:rsid w:val="DE7BB6C3"/>
    <w:rsid w:val="DF7C5989"/>
    <w:rsid w:val="DFF90BC1"/>
    <w:rsid w:val="DFFD1AED"/>
    <w:rsid w:val="DFFD7988"/>
    <w:rsid w:val="E7DD65A6"/>
    <w:rsid w:val="EBB1447F"/>
    <w:rsid w:val="ECFC8A22"/>
    <w:rsid w:val="ED2F3C6E"/>
    <w:rsid w:val="EED6AF00"/>
    <w:rsid w:val="F3F7D317"/>
    <w:rsid w:val="F5674337"/>
    <w:rsid w:val="F6AF7D6E"/>
    <w:rsid w:val="F6FE9628"/>
    <w:rsid w:val="F7BE5DC8"/>
    <w:rsid w:val="F9B63AB4"/>
    <w:rsid w:val="FAE76398"/>
    <w:rsid w:val="FB7D2D79"/>
    <w:rsid w:val="FBEB710A"/>
    <w:rsid w:val="FBF22454"/>
    <w:rsid w:val="FD6A2BFF"/>
    <w:rsid w:val="FDFDEE00"/>
    <w:rsid w:val="FDFE91D2"/>
    <w:rsid w:val="FE5CD6C9"/>
    <w:rsid w:val="FE7B613B"/>
    <w:rsid w:val="FE7F4E3A"/>
    <w:rsid w:val="FEF7981A"/>
    <w:rsid w:val="FF3FB238"/>
    <w:rsid w:val="FFB7042F"/>
    <w:rsid w:val="FFBFCE4B"/>
    <w:rsid w:val="FFDFFC0E"/>
    <w:rsid w:val="FFFCC4A8"/>
    <w:rsid w:val="FFFFC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</w:style>
  <w:style w:type="paragraph" w:styleId="4">
    <w:name w:val="toc 2"/>
    <w:basedOn w:val="1"/>
    <w:next w:val="1"/>
    <w:qFormat/>
    <w:uiPriority w:val="39"/>
    <w:pPr>
      <w:ind w:left="210"/>
      <w:jc w:val="left"/>
    </w:pPr>
    <w:rPr>
      <w:rFonts w:cs="Calibri"/>
      <w:smallCaps/>
      <w:sz w:val="20"/>
      <w:szCs w:val="20"/>
    </w:rPr>
  </w:style>
  <w:style w:type="paragraph" w:styleId="5">
    <w:name w:val="Block Text"/>
    <w:basedOn w:val="1"/>
    <w:qFormat/>
    <w:uiPriority w:val="0"/>
    <w:pPr>
      <w:numPr>
        <w:ilvl w:val="0"/>
        <w:numId w:val="1"/>
      </w:numPr>
      <w:spacing w:after="120"/>
      <w:ind w:left="1440" w:leftChars="700" w:right="1440" w:firstLine="0"/>
    </w:pPr>
    <w:rPr>
      <w:sz w:val="24"/>
      <w:szCs w:val="20"/>
    </w:rPr>
  </w:style>
  <w:style w:type="paragraph" w:styleId="6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9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宋体"/>
      <w:b/>
      <w:kern w:val="2"/>
      <w:sz w:val="21"/>
      <w:szCs w:val="22"/>
      <w:lang w:val="en-US" w:eastAsia="zh-CN" w:bidi="ar-SA"/>
    </w:rPr>
  </w:style>
  <w:style w:type="paragraph" w:styleId="10">
    <w:name w:val="Body Text First Indent"/>
    <w:basedOn w:val="3"/>
    <w:unhideWhenUsed/>
    <w:qFormat/>
    <w:uiPriority w:val="99"/>
    <w:pPr>
      <w:spacing w:after="120"/>
      <w:ind w:firstLine="420" w:firstLineChars="100"/>
    </w:p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Hyperlink"/>
    <w:qFormat/>
    <w:uiPriority w:val="0"/>
    <w:rPr>
      <w:color w:val="0563C1"/>
      <w:u w:val="single"/>
    </w:rPr>
  </w:style>
  <w:style w:type="character" w:customStyle="1" w:styleId="17">
    <w:name w:val="页脚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_Style 15"/>
    <w:unhideWhenUsed/>
    <w:qFormat/>
    <w:uiPriority w:val="99"/>
    <w:rPr>
      <w:color w:val="605E5C"/>
      <w:shd w:val="clear" w:color="auto" w:fill="E1DFDD"/>
    </w:rPr>
  </w:style>
  <w:style w:type="paragraph" w:styleId="20">
    <w:name w:val="List Paragraph"/>
    <w:basedOn w:val="1"/>
    <w:qFormat/>
    <w:uiPriority w:val="34"/>
    <w:pPr>
      <w:ind w:firstLine="420"/>
    </w:pPr>
    <w:rPr>
      <w:rFonts w:cs="Calibri"/>
      <w:kern w:val="0"/>
      <w:szCs w:val="22"/>
    </w:rPr>
  </w:style>
  <w:style w:type="paragraph" w:customStyle="1" w:styleId="21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1123</Words>
  <Characters>6407</Characters>
  <Lines>53</Lines>
  <Paragraphs>15</Paragraphs>
  <TotalTime>2</TotalTime>
  <ScaleCrop>false</ScaleCrop>
  <LinksUpToDate>false</LinksUpToDate>
  <CharactersWithSpaces>7515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2024-02-27T04:52:00Z</dcterms:created>
  <dc:creator>Administrator</dc:creator>
  <cp:lastModifiedBy>liqing</cp:lastModifiedBy>
  <cp:lastPrinted>2024-02-27T10:55:00Z</cp:lastPrinted>
  <dcterms:modified xsi:type="dcterms:W3CDTF">2024-03-04T09:07:54Z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9715D15C8202B82CEA1EE5650338C85E</vt:lpwstr>
  </property>
</Properties>
</file>