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0E" w:rsidRPr="00880344" w:rsidRDefault="004B740E" w:rsidP="00491A48">
      <w:pPr>
        <w:pStyle w:val="p0"/>
        <w:spacing w:line="560" w:lineRule="exact"/>
        <w:jc w:val="left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附件2：     </w:t>
      </w:r>
    </w:p>
    <w:p w:rsidR="004B740E" w:rsidRPr="00880344" w:rsidRDefault="004B740E" w:rsidP="00491A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0344">
        <w:rPr>
          <w:rFonts w:ascii="方正小标宋简体" w:eastAsia="方正小标宋简体" w:hint="eastAsia"/>
          <w:sz w:val="44"/>
          <w:szCs w:val="44"/>
        </w:rPr>
        <w:t>2021年“温情三月，呵护心灵”女职工</w:t>
      </w:r>
    </w:p>
    <w:p w:rsidR="004B740E" w:rsidRPr="00880344" w:rsidRDefault="004B740E" w:rsidP="00491A4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80344">
        <w:rPr>
          <w:rFonts w:ascii="方正小标宋简体" w:eastAsia="方正小标宋简体" w:hint="eastAsia"/>
          <w:sz w:val="44"/>
          <w:szCs w:val="44"/>
        </w:rPr>
        <w:t>心理关爱服务周活动具体安排</w:t>
      </w:r>
    </w:p>
    <w:p w:rsidR="004B740E" w:rsidRPr="00880344" w:rsidRDefault="004B740E" w:rsidP="00491A48">
      <w:pPr>
        <w:widowControl/>
        <w:spacing w:line="560" w:lineRule="exact"/>
        <w:outlineLvl w:val="0"/>
        <w:rPr>
          <w:rFonts w:ascii="仿宋_GB2312" w:eastAsia="仿宋_GB2312"/>
          <w:sz w:val="32"/>
          <w:szCs w:val="32"/>
        </w:rPr>
      </w:pPr>
    </w:p>
    <w:p w:rsidR="004B740E" w:rsidRPr="00880344" w:rsidRDefault="004B740E" w:rsidP="00491A48">
      <w:pPr>
        <w:pStyle w:val="a7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一、活动时间</w:t>
      </w:r>
    </w:p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2021年3月8日</w:t>
      </w:r>
      <w:r w:rsidRPr="00880344">
        <w:rPr>
          <w:rFonts w:ascii="仿宋_GB2312" w:eastAsia="仿宋_GB2312"/>
          <w:sz w:val="32"/>
          <w:szCs w:val="32"/>
        </w:rPr>
        <w:t>至</w:t>
      </w:r>
      <w:r w:rsidRPr="00880344">
        <w:rPr>
          <w:rFonts w:ascii="仿宋_GB2312" w:eastAsia="仿宋_GB2312" w:hint="eastAsia"/>
          <w:sz w:val="32"/>
          <w:szCs w:val="32"/>
        </w:rPr>
        <w:t>12日（周一</w:t>
      </w:r>
      <w:r w:rsidRPr="00880344">
        <w:rPr>
          <w:rFonts w:ascii="仿宋_GB2312" w:eastAsia="仿宋_GB2312"/>
          <w:sz w:val="32"/>
          <w:szCs w:val="32"/>
        </w:rPr>
        <w:t>至周五</w:t>
      </w:r>
      <w:r w:rsidRPr="00880344">
        <w:rPr>
          <w:rFonts w:ascii="仿宋_GB2312" w:eastAsia="仿宋_GB2312" w:hint="eastAsia"/>
          <w:sz w:val="32"/>
          <w:szCs w:val="32"/>
        </w:rPr>
        <w:t>）</w:t>
      </w:r>
    </w:p>
    <w:p w:rsidR="004B740E" w:rsidRPr="00880344" w:rsidRDefault="004B740E" w:rsidP="00491A48">
      <w:pPr>
        <w:pStyle w:val="a7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二、服务形式</w:t>
      </w:r>
    </w:p>
    <w:p w:rsidR="004B740E" w:rsidRPr="00880344" w:rsidRDefault="004B740E" w:rsidP="00491A48">
      <w:pPr>
        <w:pStyle w:val="p0"/>
        <w:spacing w:line="56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线上服务（包括直播平台、</w:t>
      </w:r>
      <w:proofErr w:type="gramStart"/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微信平台</w:t>
      </w:r>
      <w:proofErr w:type="gramEnd"/>
      <w:r w:rsidRPr="00880344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、咨询热线等）</w:t>
      </w:r>
    </w:p>
    <w:p w:rsidR="004B740E" w:rsidRPr="00880344" w:rsidRDefault="004B740E" w:rsidP="00491A48">
      <w:pPr>
        <w:pStyle w:val="a7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三、服务对象</w:t>
      </w:r>
    </w:p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全市工会会员单位女职工</w:t>
      </w:r>
    </w:p>
    <w:p w:rsidR="004B740E" w:rsidRPr="00880344" w:rsidRDefault="004B740E" w:rsidP="00491A48">
      <w:pPr>
        <w:pStyle w:val="a7"/>
        <w:widowControl/>
        <w:tabs>
          <w:tab w:val="left" w:pos="5216"/>
        </w:tabs>
        <w:spacing w:line="560" w:lineRule="exact"/>
        <w:ind w:left="1389" w:rightChars="-81" w:right="-170" w:firstLineChars="0" w:hanging="7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80344">
        <w:rPr>
          <w:rFonts w:ascii="黑体" w:eastAsia="黑体" w:hAnsi="黑体" w:cs="宋体" w:hint="eastAsia"/>
          <w:kern w:val="0"/>
          <w:sz w:val="32"/>
          <w:szCs w:val="32"/>
        </w:rPr>
        <w:t>四、服务项目</w:t>
      </w:r>
    </w:p>
    <w:p w:rsidR="004B740E" w:rsidRPr="001B083B" w:rsidRDefault="004B740E" w:rsidP="00491A48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</w:t>
      </w:r>
      <w:proofErr w:type="gramStart"/>
      <w:r w:rsidRPr="001B083B">
        <w:rPr>
          <w:rFonts w:ascii="楷体_GB2312" w:eastAsia="楷体_GB2312" w:hint="eastAsia"/>
          <w:b/>
          <w:sz w:val="32"/>
          <w:szCs w:val="32"/>
        </w:rPr>
        <w:t>一</w:t>
      </w:r>
      <w:proofErr w:type="gramEnd"/>
      <w:r w:rsidRPr="001B083B">
        <w:rPr>
          <w:rFonts w:ascii="楷体_GB2312" w:eastAsia="楷体_GB2312" w:hint="eastAsia"/>
          <w:b/>
          <w:sz w:val="32"/>
          <w:szCs w:val="32"/>
        </w:rPr>
        <w:t>：自我认知，关爱备至--女职工线上心理体检</w:t>
      </w:r>
    </w:p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:rsidR="004B740E" w:rsidRDefault="004B740E" w:rsidP="0077120C">
      <w:pPr>
        <w:widowControl/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精选专业心理测评量表，通过“首都职工心理发展”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平台推送的方式，为广大女职工提供压力水平、家庭关系、自信程度三类心理自检服务，帮助女职工科学认识自我。具体内容如下：</w:t>
      </w:r>
    </w:p>
    <w:tbl>
      <w:tblPr>
        <w:tblStyle w:val="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2857"/>
        <w:gridCol w:w="1643"/>
        <w:gridCol w:w="3053"/>
      </w:tblGrid>
      <w:tr w:rsidR="001B083B" w:rsidRPr="001B083B" w:rsidTr="004E76F9">
        <w:trPr>
          <w:jc w:val="center"/>
        </w:trPr>
        <w:tc>
          <w:tcPr>
            <w:tcW w:w="969" w:type="dxa"/>
            <w:vAlign w:val="center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857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测评量表名称</w:t>
            </w:r>
          </w:p>
        </w:tc>
        <w:tc>
          <w:tcPr>
            <w:tcW w:w="164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题目数量</w:t>
            </w:r>
          </w:p>
        </w:tc>
        <w:tc>
          <w:tcPr>
            <w:tcW w:w="305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b/>
                <w:bCs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对应课程（</w:t>
            </w:r>
            <w:proofErr w:type="gramStart"/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见项目</w:t>
            </w:r>
            <w:proofErr w:type="gramEnd"/>
            <w:r w:rsidRPr="001B083B">
              <w:rPr>
                <w:rFonts w:ascii="仿宋_GB2312" w:eastAsia="仿宋_GB2312" w:hAnsi="仿宋" w:cstheme="minorBidi" w:hint="eastAsia"/>
                <w:b/>
                <w:bCs/>
                <w:sz w:val="30"/>
                <w:szCs w:val="30"/>
              </w:rPr>
              <w:t>二）</w:t>
            </w:r>
          </w:p>
        </w:tc>
      </w:tr>
      <w:tr w:rsidR="001B083B" w:rsidRPr="001B083B" w:rsidTr="004E76F9">
        <w:trPr>
          <w:jc w:val="center"/>
        </w:trPr>
        <w:tc>
          <w:tcPr>
            <w:tcW w:w="969" w:type="dxa"/>
            <w:vAlign w:val="center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1</w:t>
            </w:r>
          </w:p>
        </w:tc>
        <w:tc>
          <w:tcPr>
            <w:tcW w:w="2857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压力自评量表</w:t>
            </w:r>
          </w:p>
        </w:tc>
        <w:tc>
          <w:tcPr>
            <w:tcW w:w="164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53题</w:t>
            </w:r>
          </w:p>
        </w:tc>
        <w:tc>
          <w:tcPr>
            <w:tcW w:w="305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心身压力调适</w:t>
            </w:r>
          </w:p>
        </w:tc>
      </w:tr>
      <w:tr w:rsidR="001B083B" w:rsidRPr="001B083B" w:rsidTr="004E76F9">
        <w:trPr>
          <w:jc w:val="center"/>
        </w:trPr>
        <w:tc>
          <w:tcPr>
            <w:tcW w:w="969" w:type="dxa"/>
            <w:vAlign w:val="center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2</w:t>
            </w:r>
          </w:p>
        </w:tc>
        <w:tc>
          <w:tcPr>
            <w:tcW w:w="2857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家庭功能评定量表</w:t>
            </w:r>
          </w:p>
        </w:tc>
        <w:tc>
          <w:tcPr>
            <w:tcW w:w="164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60题</w:t>
            </w:r>
          </w:p>
        </w:tc>
        <w:tc>
          <w:tcPr>
            <w:tcW w:w="305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家庭关系赋能</w:t>
            </w:r>
          </w:p>
        </w:tc>
      </w:tr>
      <w:tr w:rsidR="001B083B" w:rsidRPr="001B083B" w:rsidTr="004E76F9">
        <w:trPr>
          <w:jc w:val="center"/>
        </w:trPr>
        <w:tc>
          <w:tcPr>
            <w:tcW w:w="969" w:type="dxa"/>
            <w:vAlign w:val="center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3</w:t>
            </w:r>
          </w:p>
        </w:tc>
        <w:tc>
          <w:tcPr>
            <w:tcW w:w="2857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自信测试</w:t>
            </w:r>
          </w:p>
        </w:tc>
        <w:tc>
          <w:tcPr>
            <w:tcW w:w="164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20题</w:t>
            </w:r>
          </w:p>
        </w:tc>
        <w:tc>
          <w:tcPr>
            <w:tcW w:w="3053" w:type="dxa"/>
          </w:tcPr>
          <w:p w:rsidR="001B083B" w:rsidRPr="001B083B" w:rsidRDefault="001B083B" w:rsidP="001B083B">
            <w:pPr>
              <w:widowControl/>
              <w:spacing w:line="560" w:lineRule="exact"/>
              <w:jc w:val="center"/>
              <w:outlineLvl w:val="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1B083B">
              <w:rPr>
                <w:rFonts w:ascii="仿宋_GB2312" w:eastAsia="仿宋_GB2312" w:hAnsi="仿宋" w:cstheme="minorBidi" w:hint="eastAsia"/>
                <w:sz w:val="30"/>
                <w:szCs w:val="30"/>
              </w:rPr>
              <w:t>形象自信提升</w:t>
            </w:r>
          </w:p>
        </w:tc>
      </w:tr>
    </w:tbl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:rsidR="00694EF4" w:rsidRDefault="004B740E" w:rsidP="00694EF4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lastRenderedPageBreak/>
        <w:t>关注“首都职工心理发展”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，3月8日当天将收</w:t>
      </w:r>
    </w:p>
    <w:p w:rsidR="004B740E" w:rsidRPr="00880344" w:rsidRDefault="004B740E" w:rsidP="00694EF4">
      <w:pPr>
        <w:widowControl/>
        <w:tabs>
          <w:tab w:val="left" w:pos="312"/>
        </w:tabs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到线上心理体检服务（测评量表）推送，测评后结果可即时查阅。</w:t>
      </w:r>
    </w:p>
    <w:p w:rsidR="004B740E" w:rsidRPr="001B083B" w:rsidRDefault="004B740E" w:rsidP="00491A48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项目二：魅力女性，内外兼修--女职工幸福课堂</w:t>
      </w:r>
    </w:p>
    <w:p w:rsidR="004B740E" w:rsidRPr="00880344" w:rsidRDefault="004B740E" w:rsidP="00491A48">
      <w:pPr>
        <w:widowControl/>
        <w:spacing w:line="560" w:lineRule="exact"/>
        <w:ind w:firstLine="641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:rsidR="004B740E" w:rsidRDefault="004B740E" w:rsidP="00491A48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根据女职工的特点和关注点，录制心身压力调适、家庭关系赋能、形象自信提升三类主题课程，利用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平台推送的方式，将“女职工幸福课堂”送到女职工身边。具体内容如下：</w:t>
      </w:r>
    </w:p>
    <w:tbl>
      <w:tblPr>
        <w:tblStyle w:val="2"/>
        <w:tblW w:w="8953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884"/>
        <w:gridCol w:w="4386"/>
        <w:gridCol w:w="2904"/>
      </w:tblGrid>
      <w:tr w:rsidR="001B083B" w:rsidRPr="001B083B" w:rsidTr="004E76F9">
        <w:trPr>
          <w:jc w:val="center"/>
        </w:trPr>
        <w:tc>
          <w:tcPr>
            <w:tcW w:w="779" w:type="dxa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4" w:type="dxa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4386" w:type="dxa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内容介绍</w:t>
            </w:r>
          </w:p>
        </w:tc>
        <w:tc>
          <w:tcPr>
            <w:tcW w:w="2904" w:type="dxa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讲师</w:t>
            </w:r>
          </w:p>
        </w:tc>
      </w:tr>
      <w:tr w:rsidR="001B083B" w:rsidRPr="001B083B" w:rsidTr="00B204C0">
        <w:trPr>
          <w:trHeight w:val="3866"/>
          <w:jc w:val="center"/>
        </w:trPr>
        <w:tc>
          <w:tcPr>
            <w:tcW w:w="779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心身压力调适</w:t>
            </w:r>
          </w:p>
        </w:tc>
        <w:tc>
          <w:tcPr>
            <w:tcW w:w="4386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在新冠肺炎疫情常态化防控的环境下，女职工</w:t>
            </w:r>
            <w:proofErr w:type="gramStart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在职场</w:t>
            </w:r>
            <w:proofErr w:type="gramEnd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和生活中面临多方面压力，通过专家讲授与带领，帮助女职工正确认知压力，并利用多种方法为心身减压，激活内在能量，获得和谐体验。</w:t>
            </w:r>
          </w:p>
        </w:tc>
        <w:tc>
          <w:tcPr>
            <w:tcW w:w="2904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崔勇：北京回龙观医院康复科主任</w:t>
            </w:r>
          </w:p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田松：北京回龙观医院艺术行为治疗中心音乐舞蹈室主任</w:t>
            </w:r>
          </w:p>
        </w:tc>
      </w:tr>
      <w:tr w:rsidR="001B083B" w:rsidRPr="001B083B" w:rsidTr="004E76F9">
        <w:trPr>
          <w:jc w:val="center"/>
        </w:trPr>
        <w:tc>
          <w:tcPr>
            <w:tcW w:w="779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884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家庭关系赋能</w:t>
            </w:r>
          </w:p>
        </w:tc>
        <w:tc>
          <w:tcPr>
            <w:tcW w:w="4386" w:type="dxa"/>
            <w:vAlign w:val="center"/>
          </w:tcPr>
          <w:p w:rsidR="001B083B" w:rsidRPr="001B083B" w:rsidRDefault="001B083B" w:rsidP="001B083B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通过专家互动式讲授，</w:t>
            </w:r>
            <w:proofErr w:type="gramStart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带领女</w:t>
            </w:r>
            <w:proofErr w:type="gramEnd"/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职工学习探讨家庭关系案例，</w:t>
            </w:r>
            <w:r w:rsidRPr="001B083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帮助女职工了解维系家庭幸福的关键要素，掌握调节家庭关系的方法与技巧，构建和谐幸福的家庭氛围。</w:t>
            </w:r>
          </w:p>
        </w:tc>
        <w:tc>
          <w:tcPr>
            <w:tcW w:w="2904" w:type="dxa"/>
            <w:vAlign w:val="center"/>
          </w:tcPr>
          <w:p w:rsidR="00B204C0" w:rsidRDefault="00B204C0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B083B" w:rsidRDefault="001B083B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梁红：北京回龙观医院北京心理危机研究与干预中心主任、副教授，世界卫生组织心理危机预防研究与培训合作中心副主任</w:t>
            </w:r>
          </w:p>
          <w:p w:rsidR="00B204C0" w:rsidRPr="001B083B" w:rsidRDefault="00B204C0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B083B" w:rsidRPr="001B083B" w:rsidTr="004E76F9">
        <w:trPr>
          <w:jc w:val="center"/>
        </w:trPr>
        <w:tc>
          <w:tcPr>
            <w:tcW w:w="779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884" w:type="dxa"/>
            <w:vAlign w:val="center"/>
          </w:tcPr>
          <w:p w:rsidR="001B083B" w:rsidRPr="001B083B" w:rsidRDefault="001B083B" w:rsidP="001B08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形象自信提升</w:t>
            </w:r>
          </w:p>
        </w:tc>
        <w:tc>
          <w:tcPr>
            <w:tcW w:w="4386" w:type="dxa"/>
            <w:vAlign w:val="center"/>
          </w:tcPr>
          <w:p w:rsid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结合不同年龄段女性的心理和外貌特点，为女职工教授护肤彩妆、着装搭配等形象气质提升方法，帮助女职工培养审美意识，珍惜和善待自己，更加自信、愉悦地工作与生活。</w:t>
            </w:r>
          </w:p>
          <w:p w:rsidR="00B204C0" w:rsidRPr="001B083B" w:rsidRDefault="00B204C0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04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马瑛：国家注册高级礼仪培训师，美国 ACI 认证高级形象管理师（CISIM），清华大学继教学院签约教师</w:t>
            </w:r>
          </w:p>
        </w:tc>
      </w:tr>
    </w:tbl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关注“首都职工心理发展”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，3月8日当天</w:t>
      </w:r>
    </w:p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将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收到女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职工幸福课堂推送。</w:t>
      </w:r>
    </w:p>
    <w:p w:rsidR="004B740E" w:rsidRPr="001B083B" w:rsidRDefault="004B740E" w:rsidP="00491A48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r w:rsidRPr="001B083B">
        <w:rPr>
          <w:rFonts w:ascii="楷体_GB2312" w:eastAsia="楷体_GB2312" w:hint="eastAsia"/>
          <w:b/>
          <w:sz w:val="32"/>
          <w:szCs w:val="32"/>
        </w:rPr>
        <w:t>项目三：心灵直播间，美好天天见--女职工专题直播课</w:t>
      </w:r>
    </w:p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:rsidR="00B204C0" w:rsidRDefault="004B740E" w:rsidP="00B204C0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proofErr w:type="gramStart"/>
      <w:r w:rsidRPr="00880344">
        <w:rPr>
          <w:rFonts w:ascii="仿宋_GB2312" w:eastAsia="仿宋_GB2312" w:hint="eastAsia"/>
          <w:sz w:val="32"/>
          <w:szCs w:val="32"/>
        </w:rPr>
        <w:t>甄选女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职工关注度高的心理专题，邀请心理学专家开展线上直播课。在直播过程中，以专家讲授与互动答疑的形式，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带领女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职工关注自己、关爱自己，掌握自我调适方法，科学缓解压力，和谐人际关系，掌握健康幸福的秘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笈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。具体内容如下：</w:t>
      </w:r>
    </w:p>
    <w:tbl>
      <w:tblPr>
        <w:tblStyle w:val="3"/>
        <w:tblW w:w="9328" w:type="dxa"/>
        <w:jc w:val="center"/>
        <w:tblInd w:w="-187" w:type="dxa"/>
        <w:tblLayout w:type="fixed"/>
        <w:tblLook w:val="04A0" w:firstRow="1" w:lastRow="0" w:firstColumn="1" w:lastColumn="0" w:noHBand="0" w:noVBand="1"/>
      </w:tblPr>
      <w:tblGrid>
        <w:gridCol w:w="1307"/>
        <w:gridCol w:w="825"/>
        <w:gridCol w:w="3188"/>
        <w:gridCol w:w="2328"/>
        <w:gridCol w:w="1680"/>
      </w:tblGrid>
      <w:tr w:rsidR="001B083B" w:rsidRPr="001B083B" w:rsidTr="00EA049E">
        <w:trPr>
          <w:trHeight w:val="635"/>
          <w:jc w:val="center"/>
        </w:trPr>
        <w:tc>
          <w:tcPr>
            <w:tcW w:w="1307" w:type="dxa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25" w:type="dxa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3188" w:type="dxa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内容介绍</w:t>
            </w:r>
          </w:p>
        </w:tc>
        <w:tc>
          <w:tcPr>
            <w:tcW w:w="2328" w:type="dxa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680" w:type="dxa"/>
          </w:tcPr>
          <w:p w:rsidR="001B083B" w:rsidRP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直播间链接</w:t>
            </w:r>
          </w:p>
        </w:tc>
      </w:tr>
      <w:tr w:rsidR="001B083B" w:rsidRPr="001B083B" w:rsidTr="00EA049E">
        <w:trPr>
          <w:trHeight w:val="3285"/>
          <w:jc w:val="center"/>
        </w:trPr>
        <w:tc>
          <w:tcPr>
            <w:tcW w:w="1307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3月8日</w:t>
            </w:r>
          </w:p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积极心理提升</w:t>
            </w:r>
          </w:p>
        </w:tc>
        <w:tc>
          <w:tcPr>
            <w:tcW w:w="3188" w:type="dxa"/>
          </w:tcPr>
          <w:p w:rsidR="001B083B" w:rsidRP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从积极心理学的角度，帮助女职工充分挖掘自身潜在的能量，促进女职工以更加积极的视角和更加阳光的心态面对工作生活，提升幸福感指数。</w:t>
            </w:r>
          </w:p>
        </w:tc>
        <w:tc>
          <w:tcPr>
            <w:tcW w:w="2328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樊富珉：清华大学社会科学学院积极心理学研究中心主任，北京师范大学临床与咨询心理学院院长。</w:t>
            </w:r>
          </w:p>
        </w:tc>
        <w:tc>
          <w:tcPr>
            <w:tcW w:w="1680" w:type="dxa"/>
            <w:vAlign w:val="center"/>
          </w:tcPr>
          <w:p w:rsidR="001B083B" w:rsidRPr="001B083B" w:rsidRDefault="001B083B" w:rsidP="001B083B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1CFF1202" wp14:editId="00628A82">
                  <wp:extent cx="932815" cy="932815"/>
                  <wp:effectExtent l="0" t="0" r="635" b="635"/>
                  <wp:docPr id="6" name="图片 6" descr="843f5cdbaaee3e65bdb9ed85092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43f5cdbaaee3e65bdb9ed8509241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83B" w:rsidRPr="001B083B" w:rsidTr="00B204C0">
        <w:trPr>
          <w:trHeight w:val="3959"/>
          <w:jc w:val="center"/>
        </w:trPr>
        <w:tc>
          <w:tcPr>
            <w:tcW w:w="1307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3月9日</w:t>
            </w:r>
          </w:p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:rsidR="001B083B" w:rsidRPr="001B083B" w:rsidRDefault="001B083B" w:rsidP="001B083B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职场压力</w:t>
            </w:r>
            <w:proofErr w:type="gramEnd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调节</w:t>
            </w:r>
          </w:p>
        </w:tc>
        <w:tc>
          <w:tcPr>
            <w:tcW w:w="3188" w:type="dxa"/>
            <w:vAlign w:val="center"/>
          </w:tcPr>
          <w:p w:rsidR="001B083B" w:rsidRPr="001B083B" w:rsidRDefault="001B083B" w:rsidP="001B083B">
            <w:pPr>
              <w:spacing w:line="52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针对女职工面临的较集中的</w:t>
            </w:r>
            <w:proofErr w:type="gramStart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职场压力</w:t>
            </w:r>
            <w:proofErr w:type="gramEnd"/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感受进行分析探讨，帮助女职工掌握压力调节的科学方法与有效方式，促进身心和谐发展与职业健康。</w:t>
            </w:r>
          </w:p>
        </w:tc>
        <w:tc>
          <w:tcPr>
            <w:tcW w:w="2328" w:type="dxa"/>
            <w:vAlign w:val="center"/>
          </w:tcPr>
          <w:p w:rsidR="001B083B" w:rsidRPr="001B083B" w:rsidRDefault="001B083B" w:rsidP="001B083B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柏燕谊：北京市婚姻家庭研究会副会长，《爱情保卫战》《第三调解室》等电视栏目常驻心理专家。</w:t>
            </w:r>
          </w:p>
        </w:tc>
        <w:tc>
          <w:tcPr>
            <w:tcW w:w="1680" w:type="dxa"/>
            <w:vAlign w:val="center"/>
          </w:tcPr>
          <w:p w:rsidR="001B083B" w:rsidRPr="001B083B" w:rsidRDefault="001B083B" w:rsidP="001B083B">
            <w:pPr>
              <w:jc w:val="lef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31AC6B6D" wp14:editId="3EA20752">
                  <wp:extent cx="932815" cy="932815"/>
                  <wp:effectExtent l="0" t="0" r="635" b="635"/>
                  <wp:docPr id="7" name="图片 7" descr="ca1efadeb33f0a17000896c222dd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a1efadeb33f0a17000896c222dd6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83B" w:rsidRPr="001B083B" w:rsidTr="00B204C0">
        <w:trPr>
          <w:trHeight w:val="3683"/>
          <w:jc w:val="center"/>
        </w:trPr>
        <w:tc>
          <w:tcPr>
            <w:tcW w:w="1307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3月10日</w:t>
            </w:r>
          </w:p>
          <w:p w:rsidR="001B083B" w:rsidRPr="001B083B" w:rsidRDefault="001B083B" w:rsidP="001B083B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亲子家庭教育</w:t>
            </w:r>
          </w:p>
        </w:tc>
        <w:tc>
          <w:tcPr>
            <w:tcW w:w="3188" w:type="dxa"/>
          </w:tcPr>
          <w:p w:rsidR="001B083B" w:rsidRP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针对各年龄段亲子教育问题进行分析探讨，帮助女职工解答家庭教育中面临的诸多困惑，助力职工家长实现亲子关系的健康发展和共同成长。</w:t>
            </w:r>
          </w:p>
        </w:tc>
        <w:tc>
          <w:tcPr>
            <w:tcW w:w="2328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刘华清：北京回龙观医院临床心理科主任，兼任儿童心理科主任，华北理工大学心理学院教授。</w:t>
            </w:r>
          </w:p>
        </w:tc>
        <w:tc>
          <w:tcPr>
            <w:tcW w:w="1680" w:type="dxa"/>
            <w:vAlign w:val="center"/>
          </w:tcPr>
          <w:p w:rsidR="001B083B" w:rsidRPr="001B083B" w:rsidRDefault="001B083B" w:rsidP="001B083B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77417F30" wp14:editId="26B94C66">
                  <wp:extent cx="932815" cy="932815"/>
                  <wp:effectExtent l="0" t="0" r="635" b="635"/>
                  <wp:docPr id="8" name="图片 8" descr="b38153f81b8629a620454d97c64c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8153f81b8629a620454d97c64cc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83B" w:rsidRPr="001B083B" w:rsidTr="00EA049E">
        <w:trPr>
          <w:jc w:val="center"/>
        </w:trPr>
        <w:tc>
          <w:tcPr>
            <w:tcW w:w="1307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3月11日</w:t>
            </w:r>
          </w:p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:rsidR="001B083B" w:rsidRPr="001B083B" w:rsidRDefault="001B083B" w:rsidP="001B083B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人际情感沟通</w:t>
            </w:r>
          </w:p>
        </w:tc>
        <w:tc>
          <w:tcPr>
            <w:tcW w:w="3188" w:type="dxa"/>
            <w:vAlign w:val="center"/>
          </w:tcPr>
          <w:p w:rsidR="001B083B" w:rsidRPr="001B083B" w:rsidRDefault="001B083B" w:rsidP="001B083B">
            <w:pPr>
              <w:spacing w:line="520" w:lineRule="exac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了解人际关系和有效沟通的重要意义，对女职工工作与生活中面临的人际情感问题进行深入探讨，了解高效沟通技巧，提升人际互动能力。</w:t>
            </w:r>
          </w:p>
        </w:tc>
        <w:tc>
          <w:tcPr>
            <w:tcW w:w="2328" w:type="dxa"/>
            <w:vAlign w:val="center"/>
          </w:tcPr>
          <w:p w:rsidR="00B204C0" w:rsidRDefault="00B204C0" w:rsidP="001B083B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1B083B" w:rsidRDefault="001B083B" w:rsidP="001B083B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施钢：中国农业大学心理素质教育中心主任，中央电视台、北京电视台、天津卫视等多家电视台特邀心理专家。</w:t>
            </w:r>
          </w:p>
          <w:p w:rsidR="00B204C0" w:rsidRPr="001B083B" w:rsidRDefault="00B204C0" w:rsidP="001B083B">
            <w:pPr>
              <w:spacing w:line="520" w:lineRule="exact"/>
              <w:jc w:val="left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1B083B" w:rsidRPr="001B083B" w:rsidRDefault="001B083B" w:rsidP="001B083B">
            <w:pPr>
              <w:jc w:val="left"/>
              <w:textAlignment w:val="baseline"/>
              <w:rPr>
                <w:rFonts w:ascii="仿宋_GB2312" w:eastAsia="仿宋_GB2312" w:hAnsi="仿宋"/>
                <w:sz w:val="20"/>
              </w:rPr>
            </w:pPr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732A3BE6" wp14:editId="3648E329">
                  <wp:extent cx="932815" cy="932815"/>
                  <wp:effectExtent l="0" t="0" r="635" b="635"/>
                  <wp:docPr id="9" name="图片 9" descr="adf69602207cd819096a03117f83f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df69602207cd819096a03117f83f3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83B" w:rsidRPr="001B083B" w:rsidTr="00EA049E">
        <w:trPr>
          <w:jc w:val="center"/>
        </w:trPr>
        <w:tc>
          <w:tcPr>
            <w:tcW w:w="1307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3月12日</w:t>
            </w:r>
          </w:p>
          <w:p w:rsidR="001B083B" w:rsidRPr="001B083B" w:rsidRDefault="001B083B" w:rsidP="001B083B">
            <w:pPr>
              <w:spacing w:line="52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14:00- 16:00</w:t>
            </w:r>
          </w:p>
        </w:tc>
        <w:tc>
          <w:tcPr>
            <w:tcW w:w="825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情绪管理赋能</w:t>
            </w:r>
          </w:p>
        </w:tc>
        <w:tc>
          <w:tcPr>
            <w:tcW w:w="3188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引导女职工提升对自身情绪和他人情绪的认知、协调、互动及控制水平，从而帮助女职工在面对工作与生活中的各种问题时，做情绪的主人。</w:t>
            </w:r>
          </w:p>
        </w:tc>
        <w:tc>
          <w:tcPr>
            <w:tcW w:w="2328" w:type="dxa"/>
            <w:vAlign w:val="center"/>
          </w:tcPr>
          <w:p w:rsidR="001B083B" w:rsidRPr="001B083B" w:rsidRDefault="001B083B" w:rsidP="001B083B">
            <w:pPr>
              <w:widowControl/>
              <w:spacing w:line="520" w:lineRule="exact"/>
              <w:jc w:val="left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1B083B">
              <w:rPr>
                <w:rFonts w:ascii="仿宋_GB2312" w:eastAsia="仿宋_GB2312" w:hAnsi="仿宋" w:hint="eastAsia"/>
                <w:sz w:val="28"/>
                <w:szCs w:val="28"/>
              </w:rPr>
              <w:t>陈雪峰：中国科学院心理研究所副所长，中国心理学会副秘书长，中国科学院工会职工心理健康服务中心主任。</w:t>
            </w:r>
          </w:p>
        </w:tc>
        <w:tc>
          <w:tcPr>
            <w:tcW w:w="1680" w:type="dxa"/>
            <w:vAlign w:val="center"/>
          </w:tcPr>
          <w:p w:rsidR="001B083B" w:rsidRPr="001B083B" w:rsidRDefault="001B083B" w:rsidP="001B083B">
            <w:pPr>
              <w:widowControl/>
              <w:jc w:val="left"/>
              <w:outlineLvl w:val="0"/>
              <w:rPr>
                <w:rFonts w:ascii="仿宋_GB2312" w:eastAsia="仿宋_GB2312" w:hAnsi="仿宋"/>
                <w:sz w:val="20"/>
              </w:rPr>
            </w:pPr>
            <w:bookmarkStart w:id="0" w:name="_GoBack"/>
            <w:bookmarkEnd w:id="0"/>
            <w:r w:rsidRPr="001B083B">
              <w:rPr>
                <w:rFonts w:ascii="仿宋_GB2312" w:eastAsia="仿宋_GB2312" w:hAnsi="仿宋" w:hint="eastAsia"/>
                <w:noProof/>
                <w:sz w:val="20"/>
              </w:rPr>
              <w:drawing>
                <wp:inline distT="0" distB="0" distL="114300" distR="114300" wp14:anchorId="55A009F5" wp14:editId="77AAD012">
                  <wp:extent cx="932815" cy="932815"/>
                  <wp:effectExtent l="0" t="0" r="635" b="635"/>
                  <wp:docPr id="10" name="图片 10" descr="d6c2b151f0ca913e2806427d1dd6c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6c2b151f0ca913e2806427d1dd6cd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（说明：分别扫描上方五个二维码，可以定制开播提醒）</w:t>
      </w:r>
    </w:p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3月8日至12日，每日课程开始前，通过点击链接或扫描</w:t>
      </w:r>
      <w:proofErr w:type="gramStart"/>
      <w:r w:rsidRPr="00880344">
        <w:rPr>
          <w:rFonts w:ascii="仿宋_GB2312" w:eastAsia="仿宋_GB2312" w:hint="eastAsia"/>
          <w:sz w:val="32"/>
          <w:szCs w:val="32"/>
        </w:rPr>
        <w:t>二维码的</w:t>
      </w:r>
      <w:proofErr w:type="gramEnd"/>
      <w:r w:rsidRPr="00880344">
        <w:rPr>
          <w:rFonts w:ascii="仿宋_GB2312" w:eastAsia="仿宋_GB2312" w:hint="eastAsia"/>
          <w:sz w:val="32"/>
          <w:szCs w:val="32"/>
        </w:rPr>
        <w:t>形式，进入课程直播间观看并互动留言。</w:t>
      </w:r>
    </w:p>
    <w:p w:rsidR="0031771F" w:rsidRPr="00880344" w:rsidRDefault="0031771F" w:rsidP="00491A48">
      <w:pPr>
        <w:widowControl/>
        <w:tabs>
          <w:tab w:val="left" w:pos="312"/>
        </w:tabs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/>
          <w:sz w:val="32"/>
          <w:szCs w:val="32"/>
        </w:rPr>
        <w:fldChar w:fldCharType="begin"/>
      </w:r>
      <w:r w:rsidRPr="00880344">
        <w:rPr>
          <w:rFonts w:ascii="仿宋_GB2312" w:eastAsia="仿宋_GB2312"/>
          <w:sz w:val="32"/>
          <w:szCs w:val="32"/>
        </w:rPr>
        <w:instrText xml:space="preserve"> </w:instrText>
      </w:r>
      <w:r w:rsidRPr="00880344">
        <w:rPr>
          <w:rFonts w:ascii="仿宋_GB2312" w:eastAsia="仿宋_GB2312" w:hint="eastAsia"/>
          <w:sz w:val="32"/>
          <w:szCs w:val="32"/>
        </w:rPr>
        <w:instrText>= 3 \* GB1</w:instrText>
      </w:r>
      <w:r w:rsidRPr="00880344">
        <w:rPr>
          <w:rFonts w:ascii="仿宋_GB2312" w:eastAsia="仿宋_GB2312"/>
          <w:sz w:val="32"/>
          <w:szCs w:val="32"/>
        </w:rPr>
        <w:instrText xml:space="preserve"> </w:instrText>
      </w:r>
      <w:r w:rsidRPr="00880344">
        <w:rPr>
          <w:rFonts w:ascii="仿宋_GB2312" w:eastAsia="仿宋_GB2312"/>
          <w:sz w:val="32"/>
          <w:szCs w:val="32"/>
        </w:rPr>
        <w:fldChar w:fldCharType="separate"/>
      </w:r>
      <w:r w:rsidRPr="00880344">
        <w:rPr>
          <w:rFonts w:ascii="仿宋_GB2312" w:eastAsia="仿宋_GB2312" w:hint="eastAsia"/>
          <w:sz w:val="32"/>
          <w:szCs w:val="32"/>
        </w:rPr>
        <w:t>⒊</w:t>
      </w:r>
      <w:r w:rsidRPr="00880344">
        <w:rPr>
          <w:rFonts w:ascii="仿宋_GB2312" w:eastAsia="仿宋_GB2312"/>
          <w:sz w:val="32"/>
          <w:szCs w:val="32"/>
        </w:rPr>
        <w:fldChar w:fldCharType="end"/>
      </w:r>
      <w:r w:rsidRPr="00880344">
        <w:rPr>
          <w:rFonts w:ascii="仿宋_GB2312" w:eastAsia="仿宋_GB2312" w:hint="eastAsia"/>
          <w:sz w:val="32"/>
          <w:szCs w:val="32"/>
        </w:rPr>
        <w:t>该直播保留一周，可供观看回放。</w:t>
      </w:r>
    </w:p>
    <w:p w:rsidR="004B740E" w:rsidRPr="001B083B" w:rsidRDefault="004B740E" w:rsidP="00491A48">
      <w:pPr>
        <w:widowControl/>
        <w:spacing w:line="560" w:lineRule="exact"/>
        <w:ind w:firstLine="641"/>
        <w:outlineLvl w:val="0"/>
        <w:rPr>
          <w:rFonts w:ascii="楷体_GB2312" w:eastAsia="楷体_GB2312"/>
          <w:b/>
          <w:sz w:val="32"/>
          <w:szCs w:val="32"/>
        </w:rPr>
      </w:pPr>
      <w:bookmarkStart w:id="1" w:name="_Toc388888312"/>
      <w:bookmarkStart w:id="2" w:name="_Toc393039925"/>
      <w:r w:rsidRPr="001B083B">
        <w:rPr>
          <w:rFonts w:ascii="楷体_GB2312" w:eastAsia="楷体_GB2312" w:hint="eastAsia"/>
          <w:b/>
          <w:sz w:val="32"/>
          <w:szCs w:val="32"/>
        </w:rPr>
        <w:t>项目四：心语心愿心呵护--女职工心理咨询热线服务</w:t>
      </w:r>
    </w:p>
    <w:p w:rsidR="004B740E" w:rsidRPr="00880344" w:rsidRDefault="004B740E" w:rsidP="00491A48">
      <w:pPr>
        <w:widowControl/>
        <w:spacing w:line="560" w:lineRule="exact"/>
        <w:ind w:firstLine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1</w:t>
      </w:r>
      <w:r w:rsidRPr="00880344">
        <w:rPr>
          <w:rFonts w:ascii="仿宋_GB2312" w:eastAsia="仿宋_GB2312"/>
          <w:sz w:val="32"/>
          <w:szCs w:val="32"/>
        </w:rPr>
        <w:t>.</w:t>
      </w:r>
      <w:r w:rsidRPr="00880344">
        <w:rPr>
          <w:rFonts w:ascii="仿宋_GB2312" w:eastAsia="仿宋_GB2312" w:hint="eastAsia"/>
          <w:sz w:val="32"/>
          <w:szCs w:val="32"/>
        </w:rPr>
        <w:t>服务内容</w:t>
      </w:r>
    </w:p>
    <w:p w:rsidR="004B740E" w:rsidRDefault="004B740E" w:rsidP="00491A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心理</w:t>
      </w:r>
      <w:r>
        <w:rPr>
          <w:rFonts w:ascii="仿宋_GB2312" w:eastAsia="仿宋_GB2312" w:hint="eastAsia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热线作为一种行之有效且方便实用的心理咨询途径，逐渐成为</w:t>
      </w:r>
      <w:r>
        <w:rPr>
          <w:rFonts w:ascii="仿宋_GB2312" w:eastAsia="仿宋_GB2312" w:hint="eastAsia"/>
          <w:sz w:val="32"/>
          <w:szCs w:val="32"/>
        </w:rPr>
        <w:t>广大职工认可度高的心理支持与援助服务之一。为了使全市女职工能够享受免费、便捷、专业的心理咨询服务，北京市总工会职工心理咨询热线7*24小时为广大女职工及家属提供支持。</w:t>
      </w:r>
    </w:p>
    <w:p w:rsidR="004B740E" w:rsidRPr="00880344" w:rsidRDefault="004B740E" w:rsidP="00491A48">
      <w:pPr>
        <w:widowControl/>
        <w:tabs>
          <w:tab w:val="left" w:pos="312"/>
        </w:tabs>
        <w:spacing w:line="560" w:lineRule="exact"/>
        <w:ind w:left="640"/>
        <w:outlineLvl w:val="0"/>
        <w:rPr>
          <w:rFonts w:ascii="仿宋_GB2312" w:eastAsia="仿宋_GB2312"/>
          <w:sz w:val="32"/>
          <w:szCs w:val="32"/>
        </w:rPr>
      </w:pPr>
      <w:r w:rsidRPr="00880344">
        <w:rPr>
          <w:rFonts w:ascii="仿宋_GB2312" w:eastAsia="仿宋_GB2312" w:hint="eastAsia"/>
          <w:sz w:val="32"/>
          <w:szCs w:val="32"/>
        </w:rPr>
        <w:t>2.参与方式</w:t>
      </w:r>
    </w:p>
    <w:p w:rsidR="004B740E" w:rsidRDefault="004B740E" w:rsidP="00B204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女职工可随时拨打职工心理咨询预约电话，4000151123/4000251123。</w:t>
      </w:r>
    </w:p>
    <w:p w:rsidR="008E6D05" w:rsidRPr="00B204C0" w:rsidRDefault="004B740E" w:rsidP="00B204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联系人及电话：杨梦頔，周娜；83570335</w:t>
      </w:r>
      <w:proofErr w:type="gramStart"/>
      <w:r>
        <w:rPr>
          <w:rFonts w:ascii="仿宋_GB2312" w:eastAsia="仿宋_GB2312" w:hint="eastAsia"/>
          <w:sz w:val="32"/>
          <w:szCs w:val="32"/>
        </w:rPr>
        <w:t>,83570053</w:t>
      </w:r>
      <w:bookmarkEnd w:id="1"/>
      <w:bookmarkEnd w:id="2"/>
      <w:proofErr w:type="gramEnd"/>
    </w:p>
    <w:sectPr w:rsidR="008E6D05" w:rsidRPr="00B204C0" w:rsidSect="00491A48">
      <w:footerReference w:type="default" r:id="rId1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BE" w:rsidRDefault="00AA65BE">
      <w:r>
        <w:separator/>
      </w:r>
    </w:p>
  </w:endnote>
  <w:endnote w:type="continuationSeparator" w:id="0">
    <w:p w:rsidR="00AA65BE" w:rsidRDefault="00AA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522731"/>
    </w:sdtPr>
    <w:sdtEndPr/>
    <w:sdtContent>
      <w:p w:rsidR="00241623" w:rsidRDefault="00A17E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12" w:rsidRPr="00277612">
          <w:rPr>
            <w:noProof/>
            <w:lang w:val="zh-CN"/>
          </w:rPr>
          <w:t>5</w:t>
        </w:r>
        <w:r>
          <w:fldChar w:fldCharType="end"/>
        </w:r>
      </w:p>
    </w:sdtContent>
  </w:sdt>
  <w:p w:rsidR="00241623" w:rsidRDefault="002416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BE" w:rsidRDefault="00AA65BE">
      <w:r>
        <w:separator/>
      </w:r>
    </w:p>
  </w:footnote>
  <w:footnote w:type="continuationSeparator" w:id="0">
    <w:p w:rsidR="00AA65BE" w:rsidRDefault="00AA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5C28"/>
    <w:multiLevelType w:val="hybridMultilevel"/>
    <w:tmpl w:val="8BD63602"/>
    <w:lvl w:ilvl="0" w:tplc="E66AFEF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FC"/>
    <w:rsid w:val="00003CDD"/>
    <w:rsid w:val="00005CD1"/>
    <w:rsid w:val="00010214"/>
    <w:rsid w:val="000122F2"/>
    <w:rsid w:val="00027268"/>
    <w:rsid w:val="00031925"/>
    <w:rsid w:val="00037533"/>
    <w:rsid w:val="00044272"/>
    <w:rsid w:val="0004549C"/>
    <w:rsid w:val="00071EC1"/>
    <w:rsid w:val="000814A1"/>
    <w:rsid w:val="000923E6"/>
    <w:rsid w:val="00094131"/>
    <w:rsid w:val="000A48A6"/>
    <w:rsid w:val="000B006E"/>
    <w:rsid w:val="000C510D"/>
    <w:rsid w:val="000C5963"/>
    <w:rsid w:val="000D3749"/>
    <w:rsid w:val="000D59FA"/>
    <w:rsid w:val="0010232B"/>
    <w:rsid w:val="00103E19"/>
    <w:rsid w:val="001351D1"/>
    <w:rsid w:val="00144070"/>
    <w:rsid w:val="001513D2"/>
    <w:rsid w:val="00154A44"/>
    <w:rsid w:val="00175B07"/>
    <w:rsid w:val="0018016C"/>
    <w:rsid w:val="00183A4D"/>
    <w:rsid w:val="00184116"/>
    <w:rsid w:val="00192C61"/>
    <w:rsid w:val="001A71C5"/>
    <w:rsid w:val="001B083B"/>
    <w:rsid w:val="001B1023"/>
    <w:rsid w:val="001B20FE"/>
    <w:rsid w:val="001C14A9"/>
    <w:rsid w:val="001C74F1"/>
    <w:rsid w:val="001D1D7A"/>
    <w:rsid w:val="001D4A3A"/>
    <w:rsid w:val="001D60F2"/>
    <w:rsid w:val="001D7D8D"/>
    <w:rsid w:val="001E00B9"/>
    <w:rsid w:val="001E4372"/>
    <w:rsid w:val="001F5130"/>
    <w:rsid w:val="00202F70"/>
    <w:rsid w:val="002105EB"/>
    <w:rsid w:val="00210D1D"/>
    <w:rsid w:val="0022333C"/>
    <w:rsid w:val="002308FB"/>
    <w:rsid w:val="00241623"/>
    <w:rsid w:val="00241FAC"/>
    <w:rsid w:val="00244189"/>
    <w:rsid w:val="00246B7A"/>
    <w:rsid w:val="00251F8E"/>
    <w:rsid w:val="002667C3"/>
    <w:rsid w:val="00277612"/>
    <w:rsid w:val="00292A3D"/>
    <w:rsid w:val="002A70E0"/>
    <w:rsid w:val="002B78E8"/>
    <w:rsid w:val="002B78FB"/>
    <w:rsid w:val="002C3674"/>
    <w:rsid w:val="002D502A"/>
    <w:rsid w:val="002D6EDB"/>
    <w:rsid w:val="002F66A9"/>
    <w:rsid w:val="00300E92"/>
    <w:rsid w:val="00310DA0"/>
    <w:rsid w:val="0031128B"/>
    <w:rsid w:val="0031771F"/>
    <w:rsid w:val="00332B89"/>
    <w:rsid w:val="00353B9F"/>
    <w:rsid w:val="00380485"/>
    <w:rsid w:val="00391C51"/>
    <w:rsid w:val="00397073"/>
    <w:rsid w:val="003A44BE"/>
    <w:rsid w:val="003A6ED2"/>
    <w:rsid w:val="003A7CA9"/>
    <w:rsid w:val="003B1190"/>
    <w:rsid w:val="003B39D5"/>
    <w:rsid w:val="003D0E05"/>
    <w:rsid w:val="003E1037"/>
    <w:rsid w:val="003E38A3"/>
    <w:rsid w:val="003E3DAB"/>
    <w:rsid w:val="003E6560"/>
    <w:rsid w:val="003F2156"/>
    <w:rsid w:val="004037DB"/>
    <w:rsid w:val="00404CCA"/>
    <w:rsid w:val="00412967"/>
    <w:rsid w:val="004160F2"/>
    <w:rsid w:val="00417ADE"/>
    <w:rsid w:val="004361D9"/>
    <w:rsid w:val="00443CC3"/>
    <w:rsid w:val="0044490A"/>
    <w:rsid w:val="004534D5"/>
    <w:rsid w:val="00475D46"/>
    <w:rsid w:val="00481103"/>
    <w:rsid w:val="0048749B"/>
    <w:rsid w:val="00490E2C"/>
    <w:rsid w:val="00491857"/>
    <w:rsid w:val="00491A48"/>
    <w:rsid w:val="004A2D75"/>
    <w:rsid w:val="004B740E"/>
    <w:rsid w:val="004C0C99"/>
    <w:rsid w:val="004C6847"/>
    <w:rsid w:val="004E0A4D"/>
    <w:rsid w:val="00540F62"/>
    <w:rsid w:val="00542509"/>
    <w:rsid w:val="00553E3C"/>
    <w:rsid w:val="005602AA"/>
    <w:rsid w:val="00570568"/>
    <w:rsid w:val="0059472D"/>
    <w:rsid w:val="005978C9"/>
    <w:rsid w:val="00597D1B"/>
    <w:rsid w:val="005A365E"/>
    <w:rsid w:val="005A6448"/>
    <w:rsid w:val="005B3743"/>
    <w:rsid w:val="005B781A"/>
    <w:rsid w:val="005D182E"/>
    <w:rsid w:val="005D2387"/>
    <w:rsid w:val="005D23BD"/>
    <w:rsid w:val="005E46D3"/>
    <w:rsid w:val="005F1296"/>
    <w:rsid w:val="005F696C"/>
    <w:rsid w:val="005F6E0F"/>
    <w:rsid w:val="00612DF2"/>
    <w:rsid w:val="00613CB2"/>
    <w:rsid w:val="00616CBE"/>
    <w:rsid w:val="00644378"/>
    <w:rsid w:val="00654EDE"/>
    <w:rsid w:val="00671E25"/>
    <w:rsid w:val="006720E9"/>
    <w:rsid w:val="00683B9F"/>
    <w:rsid w:val="00694EF4"/>
    <w:rsid w:val="006A2798"/>
    <w:rsid w:val="006A2FF2"/>
    <w:rsid w:val="006A4CA9"/>
    <w:rsid w:val="006E36F7"/>
    <w:rsid w:val="006F0E9B"/>
    <w:rsid w:val="00705ADF"/>
    <w:rsid w:val="00717095"/>
    <w:rsid w:val="00737FAB"/>
    <w:rsid w:val="0074166B"/>
    <w:rsid w:val="00750442"/>
    <w:rsid w:val="00757EEE"/>
    <w:rsid w:val="0076352E"/>
    <w:rsid w:val="0077120C"/>
    <w:rsid w:val="0079167B"/>
    <w:rsid w:val="00793470"/>
    <w:rsid w:val="007A1B62"/>
    <w:rsid w:val="007B5801"/>
    <w:rsid w:val="007B7FC3"/>
    <w:rsid w:val="007C380F"/>
    <w:rsid w:val="007E1B5C"/>
    <w:rsid w:val="00802CC6"/>
    <w:rsid w:val="008077D0"/>
    <w:rsid w:val="00821D5A"/>
    <w:rsid w:val="008504DF"/>
    <w:rsid w:val="00851163"/>
    <w:rsid w:val="0085146C"/>
    <w:rsid w:val="00852C2A"/>
    <w:rsid w:val="00855E6D"/>
    <w:rsid w:val="00880344"/>
    <w:rsid w:val="00884972"/>
    <w:rsid w:val="00886C61"/>
    <w:rsid w:val="008922D1"/>
    <w:rsid w:val="00893ECE"/>
    <w:rsid w:val="008A0C78"/>
    <w:rsid w:val="008B2421"/>
    <w:rsid w:val="008B49FC"/>
    <w:rsid w:val="008C0694"/>
    <w:rsid w:val="008D022F"/>
    <w:rsid w:val="008D0395"/>
    <w:rsid w:val="008D056F"/>
    <w:rsid w:val="008D77B9"/>
    <w:rsid w:val="008E25B4"/>
    <w:rsid w:val="008E65F6"/>
    <w:rsid w:val="008E6D05"/>
    <w:rsid w:val="00902304"/>
    <w:rsid w:val="00913973"/>
    <w:rsid w:val="00914059"/>
    <w:rsid w:val="00914544"/>
    <w:rsid w:val="00920E13"/>
    <w:rsid w:val="009218DD"/>
    <w:rsid w:val="009305EC"/>
    <w:rsid w:val="0093349F"/>
    <w:rsid w:val="0094155D"/>
    <w:rsid w:val="00943D46"/>
    <w:rsid w:val="0096193B"/>
    <w:rsid w:val="00981709"/>
    <w:rsid w:val="009A4523"/>
    <w:rsid w:val="009A6C6E"/>
    <w:rsid w:val="009B359B"/>
    <w:rsid w:val="009B3DC4"/>
    <w:rsid w:val="009B5D12"/>
    <w:rsid w:val="009B5F18"/>
    <w:rsid w:val="009B7B80"/>
    <w:rsid w:val="009C44F9"/>
    <w:rsid w:val="009D0AB1"/>
    <w:rsid w:val="009E0878"/>
    <w:rsid w:val="009E0D37"/>
    <w:rsid w:val="009E1042"/>
    <w:rsid w:val="009F4806"/>
    <w:rsid w:val="00A01CD1"/>
    <w:rsid w:val="00A028ED"/>
    <w:rsid w:val="00A06C36"/>
    <w:rsid w:val="00A071D5"/>
    <w:rsid w:val="00A15B9F"/>
    <w:rsid w:val="00A167F6"/>
    <w:rsid w:val="00A17DE6"/>
    <w:rsid w:val="00A17E00"/>
    <w:rsid w:val="00A50FE0"/>
    <w:rsid w:val="00A8719D"/>
    <w:rsid w:val="00A9357B"/>
    <w:rsid w:val="00AA2B82"/>
    <w:rsid w:val="00AA65BE"/>
    <w:rsid w:val="00AB6341"/>
    <w:rsid w:val="00AC1EC3"/>
    <w:rsid w:val="00AC72E4"/>
    <w:rsid w:val="00AE0ADB"/>
    <w:rsid w:val="00AE2251"/>
    <w:rsid w:val="00AE44DA"/>
    <w:rsid w:val="00AE7FF7"/>
    <w:rsid w:val="00B06D99"/>
    <w:rsid w:val="00B202CF"/>
    <w:rsid w:val="00B204C0"/>
    <w:rsid w:val="00B26937"/>
    <w:rsid w:val="00B372C4"/>
    <w:rsid w:val="00B474CA"/>
    <w:rsid w:val="00B97ACF"/>
    <w:rsid w:val="00BA1F7A"/>
    <w:rsid w:val="00BA3E21"/>
    <w:rsid w:val="00BA664B"/>
    <w:rsid w:val="00BB6CB3"/>
    <w:rsid w:val="00BD1298"/>
    <w:rsid w:val="00BD2C68"/>
    <w:rsid w:val="00BF063A"/>
    <w:rsid w:val="00C01640"/>
    <w:rsid w:val="00C523DF"/>
    <w:rsid w:val="00C57452"/>
    <w:rsid w:val="00C57CFF"/>
    <w:rsid w:val="00C622FF"/>
    <w:rsid w:val="00C662FD"/>
    <w:rsid w:val="00C81FCD"/>
    <w:rsid w:val="00CA1C97"/>
    <w:rsid w:val="00CB3A11"/>
    <w:rsid w:val="00CB5BFC"/>
    <w:rsid w:val="00CC71CB"/>
    <w:rsid w:val="00CD4F03"/>
    <w:rsid w:val="00CD6CE6"/>
    <w:rsid w:val="00CD7758"/>
    <w:rsid w:val="00CF24EF"/>
    <w:rsid w:val="00D06DAE"/>
    <w:rsid w:val="00D10336"/>
    <w:rsid w:val="00D11CA3"/>
    <w:rsid w:val="00D173C4"/>
    <w:rsid w:val="00D224A9"/>
    <w:rsid w:val="00D22D62"/>
    <w:rsid w:val="00D30435"/>
    <w:rsid w:val="00D32619"/>
    <w:rsid w:val="00D56FF0"/>
    <w:rsid w:val="00D600C9"/>
    <w:rsid w:val="00D701EA"/>
    <w:rsid w:val="00D74832"/>
    <w:rsid w:val="00D83097"/>
    <w:rsid w:val="00D848D0"/>
    <w:rsid w:val="00D871C6"/>
    <w:rsid w:val="00D90CF6"/>
    <w:rsid w:val="00D95995"/>
    <w:rsid w:val="00D9674C"/>
    <w:rsid w:val="00D97855"/>
    <w:rsid w:val="00DA435A"/>
    <w:rsid w:val="00DA72B5"/>
    <w:rsid w:val="00DB1C37"/>
    <w:rsid w:val="00DC09C8"/>
    <w:rsid w:val="00DC5684"/>
    <w:rsid w:val="00DC7184"/>
    <w:rsid w:val="00DF29C3"/>
    <w:rsid w:val="00E20240"/>
    <w:rsid w:val="00E32F35"/>
    <w:rsid w:val="00E33DF8"/>
    <w:rsid w:val="00E44286"/>
    <w:rsid w:val="00E46714"/>
    <w:rsid w:val="00E467B0"/>
    <w:rsid w:val="00E52268"/>
    <w:rsid w:val="00E63AC1"/>
    <w:rsid w:val="00E8453E"/>
    <w:rsid w:val="00E85453"/>
    <w:rsid w:val="00E92CB9"/>
    <w:rsid w:val="00E94293"/>
    <w:rsid w:val="00E97597"/>
    <w:rsid w:val="00EA049E"/>
    <w:rsid w:val="00EB55C5"/>
    <w:rsid w:val="00EC2D4F"/>
    <w:rsid w:val="00ED2559"/>
    <w:rsid w:val="00ED51EE"/>
    <w:rsid w:val="00EE3F9B"/>
    <w:rsid w:val="00EF447E"/>
    <w:rsid w:val="00F17850"/>
    <w:rsid w:val="00F24365"/>
    <w:rsid w:val="00F300AA"/>
    <w:rsid w:val="00F60837"/>
    <w:rsid w:val="00F67278"/>
    <w:rsid w:val="00F7653E"/>
    <w:rsid w:val="00F87C70"/>
    <w:rsid w:val="00FD4C19"/>
    <w:rsid w:val="00FD646C"/>
    <w:rsid w:val="00FE7404"/>
    <w:rsid w:val="216F7EFC"/>
    <w:rsid w:val="3144151B"/>
    <w:rsid w:val="52867EAD"/>
    <w:rsid w:val="543B55E3"/>
    <w:rsid w:val="7D3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CB3A1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AE0ADB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185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1857"/>
    <w:rPr>
      <w:kern w:val="2"/>
      <w:sz w:val="21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4B7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4B740E"/>
    <w:rPr>
      <w:rFonts w:ascii="宋体" w:eastAsia="宋体" w:hAnsi="宋体" w:cs="宋体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B740E"/>
    <w:rPr>
      <w:color w:val="800080"/>
      <w:u w:val="single"/>
    </w:rPr>
  </w:style>
  <w:style w:type="table" w:styleId="aa">
    <w:name w:val="Table Grid"/>
    <w:basedOn w:val="a1"/>
    <w:uiPriority w:val="39"/>
    <w:qFormat/>
    <w:rsid w:val="004B740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4B740E"/>
    <w:rPr>
      <w:rFonts w:ascii="Times New Roman" w:eastAsia="宋体" w:hAnsi="Times New Roman"/>
    </w:rPr>
  </w:style>
  <w:style w:type="table" w:customStyle="1" w:styleId="1">
    <w:name w:val="网格型1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rsid w:val="00CB3A11"/>
    <w:pPr>
      <w:widowControl w:val="0"/>
      <w:autoSpaceDE w:val="0"/>
      <w:autoSpaceDN w:val="0"/>
      <w:adjustRightInd w:val="0"/>
    </w:pPr>
    <w:rPr>
      <w:rFonts w:ascii="仿宋" w:eastAsia="宋体" w:hAnsi="仿宋" w:cs="仿宋"/>
      <w:color w:val="000000"/>
      <w:sz w:val="24"/>
      <w:szCs w:val="24"/>
    </w:rPr>
  </w:style>
  <w:style w:type="paragraph" w:customStyle="1" w:styleId="p0">
    <w:name w:val="p0"/>
    <w:basedOn w:val="a"/>
    <w:qFormat/>
    <w:rsid w:val="00AE0ADB"/>
    <w:pPr>
      <w:widowControl/>
    </w:pPr>
    <w:rPr>
      <w:rFonts w:ascii="Calibri" w:eastAsia="宋体" w:hAnsi="Calibri" w:cs="宋体"/>
      <w:kern w:val="0"/>
      <w:szCs w:val="21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185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1857"/>
    <w:rPr>
      <w:kern w:val="2"/>
      <w:sz w:val="21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4B74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4B740E"/>
    <w:rPr>
      <w:rFonts w:ascii="宋体" w:eastAsia="宋体" w:hAnsi="宋体" w:cs="宋体"/>
      <w:kern w:val="2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4B740E"/>
    <w:rPr>
      <w:color w:val="800080"/>
      <w:u w:val="single"/>
    </w:rPr>
  </w:style>
  <w:style w:type="table" w:styleId="aa">
    <w:name w:val="Table Grid"/>
    <w:basedOn w:val="a1"/>
    <w:uiPriority w:val="39"/>
    <w:qFormat/>
    <w:rsid w:val="004B740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4B740E"/>
    <w:rPr>
      <w:rFonts w:ascii="Times New Roman" w:eastAsia="宋体" w:hAnsi="Times New Roman"/>
    </w:rPr>
  </w:style>
  <w:style w:type="table" w:customStyle="1" w:styleId="1">
    <w:name w:val="网格型1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a"/>
    <w:uiPriority w:val="39"/>
    <w:qFormat/>
    <w:rsid w:val="001B083B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BABA-F91A-4E64-B751-1F8D0E5E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龙城</cp:lastModifiedBy>
  <cp:revision>2</cp:revision>
  <cp:lastPrinted>2021-02-23T02:37:00Z</cp:lastPrinted>
  <dcterms:created xsi:type="dcterms:W3CDTF">2021-02-24T02:25:00Z</dcterms:created>
  <dcterms:modified xsi:type="dcterms:W3CDTF">2021-02-24T02:25:00Z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