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BE" w:rsidRDefault="00300FBE" w:rsidP="00300FBE">
      <w:pPr>
        <w:spacing w:line="500" w:lineRule="exact"/>
        <w:rPr>
          <w:rFonts w:ascii="黑体" w:eastAsia="黑体" w:hAnsi="黑体"/>
          <w:sz w:val="32"/>
          <w:szCs w:val="32"/>
        </w:rPr>
      </w:pPr>
      <w:r w:rsidRPr="00AA740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300FBE" w:rsidRDefault="00300FBE" w:rsidP="00300FBE">
      <w:pPr>
        <w:spacing w:line="500" w:lineRule="exact"/>
        <w:ind w:firstLine="612"/>
        <w:rPr>
          <w:rFonts w:ascii="黑体" w:eastAsia="黑体" w:hAnsi="黑体"/>
          <w:sz w:val="32"/>
          <w:szCs w:val="32"/>
        </w:rPr>
      </w:pPr>
    </w:p>
    <w:p w:rsidR="00300FBE" w:rsidRPr="00AA7400" w:rsidRDefault="00300FBE" w:rsidP="00300FBE">
      <w:pPr>
        <w:spacing w:line="500" w:lineRule="exact"/>
        <w:ind w:firstLine="612"/>
        <w:jc w:val="center"/>
        <w:rPr>
          <w:rFonts w:ascii="方正小标宋简体" w:eastAsia="方正小标宋简体" w:hAnsi="黑体"/>
          <w:sz w:val="44"/>
          <w:szCs w:val="44"/>
        </w:rPr>
      </w:pPr>
      <w:r w:rsidRPr="00AA7400">
        <w:rPr>
          <w:rFonts w:ascii="方正小标宋简体" w:eastAsia="方正小标宋简体" w:hint="eastAsia"/>
          <w:color w:val="333333"/>
          <w:spacing w:val="8"/>
          <w:sz w:val="44"/>
          <w:szCs w:val="44"/>
        </w:rPr>
        <w:t>培训注意事项</w:t>
      </w:r>
    </w:p>
    <w:p w:rsidR="00300FBE" w:rsidRDefault="00300FBE" w:rsidP="00300FBE">
      <w:pPr>
        <w:widowControl/>
        <w:snapToGrid w:val="0"/>
        <w:spacing w:line="520" w:lineRule="exact"/>
        <w:ind w:firstLineChars="200" w:firstLine="672"/>
        <w:jc w:val="left"/>
        <w:rPr>
          <w:rFonts w:ascii="仿宋_GB2312" w:eastAsia="仿宋_GB2312"/>
          <w:color w:val="333333"/>
          <w:spacing w:val="8"/>
          <w:sz w:val="32"/>
          <w:szCs w:val="32"/>
        </w:rPr>
      </w:pPr>
    </w:p>
    <w:p w:rsidR="00300FBE" w:rsidRPr="00B33C8A" w:rsidRDefault="00300FBE" w:rsidP="00300FBE">
      <w:pPr>
        <w:widowControl/>
        <w:snapToGrid w:val="0"/>
        <w:spacing w:line="560" w:lineRule="exact"/>
        <w:ind w:firstLineChars="200" w:firstLine="672"/>
        <w:jc w:val="left"/>
        <w:rPr>
          <w:rFonts w:ascii="仿宋_GB2312" w:eastAsia="仿宋_GB2312" w:hAnsi="ˎ̥" w:cs="宋体"/>
          <w:bCs/>
          <w:color w:val="000000"/>
          <w:kern w:val="0"/>
          <w:sz w:val="32"/>
          <w:szCs w:val="32"/>
        </w:rPr>
      </w:pPr>
      <w:r w:rsidRPr="006354A5">
        <w:rPr>
          <w:rFonts w:ascii="仿宋_GB2312" w:eastAsia="仿宋_GB2312" w:hint="eastAsia"/>
          <w:color w:val="333333"/>
          <w:spacing w:val="8"/>
          <w:sz w:val="32"/>
          <w:szCs w:val="32"/>
        </w:rPr>
        <w:t>1.请各单位高度重视此次培训工作，安排好工作准时参加，无特殊情况不得请假。</w:t>
      </w:r>
      <w:r w:rsidRPr="00D00743">
        <w:rPr>
          <w:rFonts w:ascii="仿宋_GB2312" w:eastAsia="仿宋_GB2312" w:hAnsi="ˎ̥" w:cs="宋体" w:hint="eastAsia"/>
          <w:b/>
          <w:bCs/>
          <w:color w:val="000000"/>
          <w:kern w:val="0"/>
          <w:sz w:val="32"/>
          <w:szCs w:val="32"/>
        </w:rPr>
        <w:t>因</w:t>
      </w:r>
      <w:r w:rsidRPr="00D00743">
        <w:rPr>
          <w:rFonts w:ascii="仿宋_GB2312" w:eastAsia="仿宋_GB2312" w:hAnsi="ˎ̥" w:cs="宋体"/>
          <w:b/>
          <w:bCs/>
          <w:color w:val="000000"/>
          <w:kern w:val="0"/>
          <w:sz w:val="32"/>
          <w:szCs w:val="32"/>
        </w:rPr>
        <w:t>涉及疫情防控和考勤</w:t>
      </w:r>
      <w:r w:rsidRPr="00D00743">
        <w:rPr>
          <w:rFonts w:ascii="仿宋_GB2312" w:eastAsia="仿宋_GB2312" w:hAnsi="ˎ̥" w:cs="宋体" w:hint="eastAsia"/>
          <w:b/>
          <w:bCs/>
          <w:color w:val="000000"/>
          <w:kern w:val="0"/>
          <w:sz w:val="32"/>
          <w:szCs w:val="32"/>
        </w:rPr>
        <w:t>管理</w:t>
      </w:r>
      <w:r w:rsidRPr="00D00743">
        <w:rPr>
          <w:rFonts w:ascii="仿宋_GB2312" w:eastAsia="仿宋_GB2312" w:hAnsi="ˎ̥" w:cs="宋体"/>
          <w:b/>
          <w:bCs/>
          <w:color w:val="000000"/>
          <w:kern w:val="0"/>
          <w:sz w:val="32"/>
          <w:szCs w:val="32"/>
        </w:rPr>
        <w:t>，</w:t>
      </w:r>
      <w:r w:rsidRPr="00D00743">
        <w:rPr>
          <w:rFonts w:ascii="仿宋_GB2312" w:eastAsia="仿宋_GB2312" w:hAnsi="ˎ̥" w:cs="宋体" w:hint="eastAsia"/>
          <w:b/>
          <w:bCs/>
          <w:color w:val="000000"/>
          <w:kern w:val="0"/>
          <w:sz w:val="32"/>
          <w:szCs w:val="32"/>
        </w:rPr>
        <w:t>各单位在报名后，名单原则上不再变动。</w:t>
      </w:r>
    </w:p>
    <w:p w:rsidR="00300FBE" w:rsidRPr="009139DA" w:rsidRDefault="00300FBE" w:rsidP="00300FBE">
      <w:pPr>
        <w:spacing w:line="560" w:lineRule="exact"/>
        <w:ind w:firstLine="645"/>
        <w:rPr>
          <w:rFonts w:ascii="黑体" w:eastAsia="黑体" w:hAnsi="黑体"/>
          <w:b/>
          <w:sz w:val="32"/>
        </w:rPr>
      </w:pPr>
      <w:r w:rsidRPr="00CB748C">
        <w:rPr>
          <w:rFonts w:ascii="仿宋_GB2312" w:eastAsia="仿宋_GB2312" w:hAnsi="黑体" w:hint="eastAsia"/>
          <w:sz w:val="32"/>
        </w:rPr>
        <w:t>2.</w:t>
      </w:r>
      <w:r w:rsidRPr="00BF7E40">
        <w:rPr>
          <w:rFonts w:ascii="仿宋_GB2312" w:eastAsia="仿宋_GB2312" w:hint="eastAsia"/>
          <w:sz w:val="32"/>
          <w:szCs w:val="32"/>
        </w:rPr>
        <w:t>遵守纪律，保证出勤。培训班为集中脱产培训，学员应自觉遵守各项规章制度，积极参加各项教学活动。</w:t>
      </w:r>
      <w:r w:rsidRPr="009139DA">
        <w:rPr>
          <w:rFonts w:ascii="仿宋_GB2312" w:eastAsia="仿宋_GB2312" w:hint="eastAsia"/>
          <w:b/>
          <w:sz w:val="32"/>
          <w:szCs w:val="32"/>
        </w:rPr>
        <w:t>此次培训免费，提供午餐，不安排住宿，不提供文具。</w:t>
      </w:r>
    </w:p>
    <w:p w:rsidR="00300FBE" w:rsidRDefault="00300FBE" w:rsidP="00300FBE">
      <w:pPr>
        <w:spacing w:line="560" w:lineRule="exact"/>
        <w:ind w:firstLine="6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BF7E40">
        <w:rPr>
          <w:rFonts w:ascii="仿宋_GB2312" w:eastAsia="仿宋_GB2312" w:hAnsi="仿宋" w:hint="eastAsia"/>
          <w:color w:val="000000"/>
          <w:sz w:val="32"/>
          <w:szCs w:val="32"/>
        </w:rPr>
        <w:t>按照疫情防控要求，</w:t>
      </w:r>
      <w:r w:rsidRPr="00F40EE5">
        <w:rPr>
          <w:rFonts w:ascii="仿宋_GB2312" w:eastAsia="仿宋_GB2312" w:hint="eastAsia"/>
          <w:sz w:val="32"/>
          <w:szCs w:val="32"/>
        </w:rPr>
        <w:t>学员进入校园</w:t>
      </w:r>
      <w:r>
        <w:rPr>
          <w:rFonts w:ascii="仿宋_GB2312" w:eastAsia="仿宋_GB2312" w:hint="eastAsia"/>
          <w:sz w:val="32"/>
          <w:szCs w:val="32"/>
        </w:rPr>
        <w:t>应</w:t>
      </w:r>
      <w:r w:rsidRPr="0020783A">
        <w:rPr>
          <w:rFonts w:ascii="仿宋_GB2312" w:eastAsia="仿宋_GB2312" w:hint="eastAsia"/>
          <w:sz w:val="32"/>
          <w:szCs w:val="32"/>
        </w:rPr>
        <w:t>佩戴口罩</w:t>
      </w:r>
      <w:r w:rsidRPr="00F40EE5">
        <w:rPr>
          <w:rFonts w:ascii="仿宋_GB2312" w:eastAsia="仿宋_GB2312" w:hint="eastAsia"/>
          <w:sz w:val="32"/>
          <w:szCs w:val="32"/>
        </w:rPr>
        <w:t>，</w:t>
      </w:r>
      <w:r w:rsidRPr="00AA7400">
        <w:rPr>
          <w:rFonts w:ascii="仿宋_GB2312" w:eastAsia="仿宋_GB2312" w:hAnsi="黑体" w:hint="eastAsia"/>
          <w:b/>
          <w:sz w:val="32"/>
          <w:szCs w:val="32"/>
        </w:rPr>
        <w:t>请</w:t>
      </w:r>
      <w:proofErr w:type="gramStart"/>
      <w:r w:rsidRPr="00AA7400">
        <w:rPr>
          <w:rFonts w:ascii="仿宋_GB2312" w:eastAsia="仿宋_GB2312" w:hAnsi="黑体" w:hint="eastAsia"/>
          <w:b/>
          <w:sz w:val="32"/>
          <w:szCs w:val="32"/>
        </w:rPr>
        <w:t>持职工</w:t>
      </w:r>
      <w:proofErr w:type="gramEnd"/>
      <w:r w:rsidRPr="00AA7400">
        <w:rPr>
          <w:rFonts w:ascii="仿宋_GB2312" w:eastAsia="仿宋_GB2312" w:hAnsi="黑体" w:hint="eastAsia"/>
          <w:b/>
          <w:sz w:val="32"/>
          <w:szCs w:val="32"/>
        </w:rPr>
        <w:t>发展部培训通知</w:t>
      </w:r>
      <w:r w:rsidRPr="00054423">
        <w:rPr>
          <w:rFonts w:ascii="仿宋_GB2312" w:eastAsia="仿宋_GB2312" w:hAnsi="黑体" w:hint="eastAsia"/>
          <w:b/>
          <w:sz w:val="32"/>
          <w:szCs w:val="32"/>
        </w:rPr>
        <w:t>（自行A4纸打印即可）</w:t>
      </w:r>
      <w:r w:rsidRPr="00AA7400">
        <w:rPr>
          <w:rFonts w:ascii="仿宋_GB2312" w:eastAsia="仿宋_GB2312" w:hAnsi="黑体" w:hint="eastAsia"/>
          <w:b/>
          <w:sz w:val="32"/>
          <w:szCs w:val="32"/>
        </w:rPr>
        <w:t>，提前打开</w:t>
      </w:r>
      <w:proofErr w:type="gramStart"/>
      <w:r w:rsidRPr="00AA7400">
        <w:rPr>
          <w:rFonts w:ascii="仿宋_GB2312" w:eastAsia="仿宋_GB2312" w:hAnsi="黑体" w:hint="eastAsia"/>
          <w:b/>
          <w:sz w:val="32"/>
          <w:szCs w:val="32"/>
        </w:rPr>
        <w:t>“北京健康宝”扫码登记</w:t>
      </w:r>
      <w:proofErr w:type="gramEnd"/>
      <w:r w:rsidRPr="00AA7400">
        <w:rPr>
          <w:rFonts w:ascii="仿宋_GB2312" w:eastAsia="仿宋_GB2312" w:hAnsi="黑体" w:hint="eastAsia"/>
          <w:b/>
          <w:sz w:val="32"/>
          <w:szCs w:val="32"/>
        </w:rPr>
        <w:t>，未见异常，配合体温检测和身份核验方可进入校园</w:t>
      </w:r>
      <w:r w:rsidRPr="00AA7400">
        <w:rPr>
          <w:rFonts w:ascii="仿宋_GB2312" w:eastAsia="仿宋_GB2312" w:hint="eastAsia"/>
          <w:b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有发热、干咳、呼吸急促</w:t>
      </w:r>
      <w:r>
        <w:rPr>
          <w:rFonts w:ascii="仿宋_GB2312" w:eastAsia="仿宋_GB2312"/>
          <w:sz w:val="32"/>
          <w:szCs w:val="32"/>
        </w:rPr>
        <w:t>、呼吸困难或其他身体不</w:t>
      </w:r>
      <w:r>
        <w:rPr>
          <w:rFonts w:ascii="仿宋_GB2312" w:eastAsia="仿宋_GB2312" w:hint="eastAsia"/>
          <w:sz w:val="32"/>
          <w:szCs w:val="32"/>
        </w:rPr>
        <w:t>适</w:t>
      </w:r>
      <w:r>
        <w:rPr>
          <w:rFonts w:ascii="仿宋_GB2312" w:eastAsia="仿宋_GB2312"/>
          <w:sz w:val="32"/>
          <w:szCs w:val="32"/>
        </w:rPr>
        <w:t>的，</w:t>
      </w:r>
      <w:r>
        <w:rPr>
          <w:rFonts w:ascii="仿宋_GB2312" w:eastAsia="仿宋_GB2312" w:hint="eastAsia"/>
          <w:sz w:val="32"/>
          <w:szCs w:val="32"/>
        </w:rPr>
        <w:t>14天</w:t>
      </w:r>
      <w:r>
        <w:rPr>
          <w:rFonts w:ascii="仿宋_GB2312" w:eastAsia="仿宋_GB2312"/>
          <w:sz w:val="32"/>
          <w:szCs w:val="32"/>
        </w:rPr>
        <w:t>内有确诊、疑似患者接触史或近期从国外回国隔离未满</w:t>
      </w:r>
      <w:r>
        <w:rPr>
          <w:rFonts w:ascii="仿宋_GB2312" w:eastAsia="仿宋_GB2312" w:hint="eastAsia"/>
          <w:sz w:val="32"/>
          <w:szCs w:val="32"/>
        </w:rPr>
        <w:t>14天</w:t>
      </w:r>
      <w:r>
        <w:rPr>
          <w:rFonts w:ascii="仿宋_GB2312" w:eastAsia="仿宋_GB2312"/>
          <w:sz w:val="32"/>
          <w:szCs w:val="32"/>
        </w:rPr>
        <w:t>者，</w:t>
      </w:r>
      <w:r>
        <w:rPr>
          <w:rFonts w:ascii="仿宋_GB2312" w:eastAsia="仿宋_GB2312" w:hint="eastAsia"/>
          <w:sz w:val="32"/>
          <w:szCs w:val="32"/>
        </w:rPr>
        <w:t>不得</w:t>
      </w:r>
      <w:r w:rsidRPr="00F40EE5">
        <w:rPr>
          <w:rFonts w:ascii="仿宋_GB2312" w:eastAsia="仿宋_GB2312" w:hint="eastAsia"/>
          <w:sz w:val="32"/>
          <w:szCs w:val="32"/>
        </w:rPr>
        <w:t>进入校园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00FBE" w:rsidRPr="00F40EE5" w:rsidRDefault="00300FBE" w:rsidP="00300FBE">
      <w:pPr>
        <w:spacing w:line="560" w:lineRule="exact"/>
        <w:ind w:firstLine="6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Pr="00AA7400">
        <w:rPr>
          <w:rFonts w:ascii="仿宋_GB2312" w:eastAsia="仿宋_GB2312" w:hAnsi="黑体" w:hint="eastAsia"/>
          <w:b/>
          <w:color w:val="000000"/>
          <w:sz w:val="32"/>
          <w:szCs w:val="32"/>
        </w:rPr>
        <w:t>在培训场所应佩戴口罩，保持社交距离，学员进入教室上课须按照现场座位表间隔落座。</w:t>
      </w:r>
      <w:r w:rsidRPr="00AA7400">
        <w:rPr>
          <w:rFonts w:ascii="仿宋_GB2312" w:eastAsia="仿宋_GB2312" w:hAnsi="黑体" w:hint="eastAsia"/>
          <w:b/>
          <w:sz w:val="32"/>
          <w:szCs w:val="32"/>
        </w:rPr>
        <w:t>培训期间坚持佩戴口罩</w:t>
      </w:r>
      <w:r w:rsidRPr="00AA7400">
        <w:rPr>
          <w:rFonts w:ascii="仿宋_GB2312" w:eastAsia="仿宋_GB2312" w:hint="eastAsia"/>
          <w:b/>
          <w:sz w:val="32"/>
          <w:szCs w:val="32"/>
        </w:rPr>
        <w:t>，</w:t>
      </w:r>
      <w:r w:rsidRPr="00786FC1">
        <w:rPr>
          <w:rFonts w:ascii="仿宋_GB2312" w:eastAsia="仿宋_GB2312" w:hint="eastAsia"/>
          <w:sz w:val="32"/>
          <w:szCs w:val="32"/>
        </w:rPr>
        <w:t>课余时间</w:t>
      </w:r>
      <w:proofErr w:type="gramStart"/>
      <w:r w:rsidRPr="00786FC1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786FC1">
        <w:rPr>
          <w:rFonts w:ascii="仿宋_GB2312" w:eastAsia="仿宋_GB2312" w:hint="eastAsia"/>
          <w:sz w:val="32"/>
          <w:szCs w:val="32"/>
        </w:rPr>
        <w:t>扎堆，少聚集，自觉做好个人防护。</w:t>
      </w:r>
      <w:r w:rsidRPr="00BF7E40">
        <w:rPr>
          <w:rFonts w:ascii="仿宋_GB2312" w:eastAsia="仿宋_GB2312" w:hAnsi="仿宋" w:hint="eastAsia"/>
          <w:color w:val="000000"/>
          <w:sz w:val="32"/>
          <w:szCs w:val="32"/>
        </w:rPr>
        <w:t>餐饮前注意卫生清洁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56113A">
        <w:rPr>
          <w:rFonts w:ascii="仿宋_GB2312" w:eastAsia="仿宋_GB2312" w:hint="eastAsia"/>
          <w:sz w:val="32"/>
          <w:szCs w:val="32"/>
        </w:rPr>
        <w:t>按照就餐管理要求，</w:t>
      </w:r>
      <w:r w:rsidRPr="00AA7400">
        <w:rPr>
          <w:rFonts w:ascii="仿宋_GB2312" w:eastAsia="仿宋_GB2312" w:hAnsi="黑体" w:hint="eastAsia"/>
          <w:b/>
          <w:sz w:val="32"/>
          <w:szCs w:val="32"/>
        </w:rPr>
        <w:t>学员进入食堂须按照就餐固定座位表、凭领取餐券有序就餐</w:t>
      </w:r>
      <w:r w:rsidRPr="00AA7400">
        <w:rPr>
          <w:rFonts w:ascii="仿宋_GB2312" w:eastAsia="仿宋_GB2312" w:hint="eastAsia"/>
          <w:b/>
          <w:sz w:val="32"/>
          <w:szCs w:val="32"/>
        </w:rPr>
        <w:t>。</w:t>
      </w:r>
    </w:p>
    <w:p w:rsidR="00300FBE" w:rsidRPr="00257B51" w:rsidRDefault="00300FBE" w:rsidP="00300FBE">
      <w:pPr>
        <w:spacing w:line="560" w:lineRule="exact"/>
        <w:ind w:firstLine="6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Pr="00257B51">
        <w:rPr>
          <w:rFonts w:ascii="仿宋_GB2312" w:eastAsia="仿宋_GB2312" w:hint="eastAsia"/>
          <w:sz w:val="32"/>
          <w:szCs w:val="32"/>
        </w:rPr>
        <w:t>学院车位有限，请尽量绿色出行，乘坐公共交通</w:t>
      </w:r>
      <w:r>
        <w:rPr>
          <w:rFonts w:ascii="仿宋_GB2312" w:eastAsia="仿宋_GB2312" w:hint="eastAsia"/>
          <w:sz w:val="32"/>
          <w:szCs w:val="32"/>
        </w:rPr>
        <w:t>。如</w:t>
      </w:r>
      <w:r>
        <w:rPr>
          <w:rFonts w:ascii="仿宋_GB2312" w:eastAsia="仿宋_GB2312"/>
          <w:sz w:val="32"/>
          <w:szCs w:val="32"/>
        </w:rPr>
        <w:t>确需</w:t>
      </w:r>
      <w:r w:rsidRPr="00257B51">
        <w:rPr>
          <w:rFonts w:ascii="仿宋_GB2312" w:eastAsia="仿宋_GB2312" w:hint="eastAsia"/>
          <w:sz w:val="32"/>
          <w:szCs w:val="32"/>
        </w:rPr>
        <w:t>开车，</w:t>
      </w:r>
      <w:r w:rsidRPr="00737DB9">
        <w:rPr>
          <w:rFonts w:ascii="仿宋_GB2312" w:eastAsia="仿宋_GB2312" w:hint="eastAsia"/>
          <w:b/>
          <w:sz w:val="32"/>
          <w:szCs w:val="32"/>
        </w:rPr>
        <w:t>请打印“9.21培训”车证，</w:t>
      </w:r>
      <w:r>
        <w:rPr>
          <w:rFonts w:ascii="仿宋_GB2312" w:eastAsia="仿宋_GB2312" w:hint="eastAsia"/>
          <w:sz w:val="32"/>
          <w:szCs w:val="32"/>
        </w:rPr>
        <w:t>并根据学院保安引导停放车辆。</w:t>
      </w:r>
      <w:r w:rsidRPr="006F0C60">
        <w:rPr>
          <w:rFonts w:ascii="仿宋_GB2312" w:eastAsia="仿宋_GB2312" w:hint="eastAsia"/>
          <w:sz w:val="32"/>
          <w:szCs w:val="32"/>
        </w:rPr>
        <w:t>出于安全考虑，</w:t>
      </w:r>
      <w:r w:rsidRPr="006F0C60">
        <w:rPr>
          <w:rFonts w:ascii="仿宋_GB2312" w:eastAsia="仿宋_GB2312" w:hint="eastAsia"/>
          <w:b/>
          <w:sz w:val="32"/>
          <w:szCs w:val="32"/>
        </w:rPr>
        <w:t>两轮电动车不能进院，</w:t>
      </w:r>
      <w:r>
        <w:rPr>
          <w:rFonts w:ascii="仿宋_GB2312" w:eastAsia="仿宋_GB2312" w:hint="eastAsia"/>
          <w:sz w:val="32"/>
          <w:szCs w:val="32"/>
        </w:rPr>
        <w:t>也不许在校内</w:t>
      </w:r>
      <w:r w:rsidRPr="00257B51">
        <w:rPr>
          <w:rFonts w:ascii="仿宋_GB2312" w:eastAsia="仿宋_GB2312" w:hint="eastAsia"/>
          <w:sz w:val="32"/>
          <w:szCs w:val="32"/>
        </w:rPr>
        <w:t>充电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00FBE" w:rsidRPr="00F40EE5" w:rsidRDefault="00300FBE" w:rsidP="00300FBE">
      <w:pPr>
        <w:spacing w:line="560" w:lineRule="exact"/>
        <w:ind w:firstLine="6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 w:rsidRPr="00257B51">
        <w:rPr>
          <w:rFonts w:ascii="仿宋_GB2312" w:eastAsia="仿宋_GB2312" w:hint="eastAsia"/>
          <w:sz w:val="32"/>
          <w:szCs w:val="32"/>
        </w:rPr>
        <w:t>北京市工会干部学院乘车路线：西城区陶然亭路53号，乘59路、40路、613路在自新路口东下，地铁4号线陶然亭站出</w:t>
      </w:r>
      <w:proofErr w:type="gramStart"/>
      <w:r w:rsidRPr="00257B51">
        <w:rPr>
          <w:rFonts w:ascii="仿宋_GB2312" w:eastAsia="仿宋_GB2312" w:hint="eastAsia"/>
          <w:sz w:val="32"/>
          <w:szCs w:val="32"/>
        </w:rPr>
        <w:t>东南口</w:t>
      </w:r>
      <w:proofErr w:type="gramEnd"/>
      <w:r w:rsidRPr="00257B51">
        <w:rPr>
          <w:rFonts w:ascii="仿宋_GB2312" w:eastAsia="仿宋_GB2312" w:hint="eastAsia"/>
          <w:sz w:val="32"/>
          <w:szCs w:val="32"/>
        </w:rPr>
        <w:t>往北十字路口往东300米路北。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300FBE" w:rsidRDefault="00300FBE" w:rsidP="00300FBE">
      <w:pPr>
        <w:spacing w:line="560" w:lineRule="exact"/>
        <w:ind w:firstLine="6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054423">
        <w:rPr>
          <w:rFonts w:ascii="仿宋_GB2312" w:eastAsia="仿宋_GB2312" w:hint="eastAsia"/>
          <w:b/>
          <w:sz w:val="32"/>
          <w:szCs w:val="32"/>
        </w:rPr>
        <w:t>当日上午8:30开始</w:t>
      </w:r>
      <w:r w:rsidRPr="00054423">
        <w:rPr>
          <w:rFonts w:ascii="仿宋_GB2312" w:eastAsia="仿宋_GB2312"/>
          <w:b/>
          <w:sz w:val="32"/>
          <w:szCs w:val="32"/>
        </w:rPr>
        <w:t>签到</w:t>
      </w:r>
      <w:r w:rsidRPr="00054423">
        <w:rPr>
          <w:rFonts w:ascii="仿宋_GB2312" w:eastAsia="仿宋_GB2312" w:hint="eastAsia"/>
          <w:b/>
          <w:sz w:val="32"/>
          <w:szCs w:val="32"/>
        </w:rPr>
        <w:t>。</w:t>
      </w:r>
      <w:r w:rsidRPr="00EB0748">
        <w:rPr>
          <w:rFonts w:ascii="仿宋_GB2312" w:eastAsia="仿宋_GB2312" w:hint="eastAsia"/>
          <w:sz w:val="32"/>
          <w:szCs w:val="32"/>
        </w:rPr>
        <w:t>培训要求电子签到与现场手动签到。参训学员请使用北京工会12351手机APP现场扫描项目</w:t>
      </w:r>
      <w:proofErr w:type="gramStart"/>
      <w:r w:rsidRPr="00EB0748">
        <w:rPr>
          <w:rFonts w:ascii="仿宋_GB2312" w:eastAsia="仿宋_GB2312" w:hint="eastAsia"/>
          <w:sz w:val="32"/>
          <w:szCs w:val="32"/>
        </w:rPr>
        <w:t>二维码签到</w:t>
      </w:r>
      <w:proofErr w:type="gramEnd"/>
      <w:r w:rsidRPr="00EB0748">
        <w:rPr>
          <w:rFonts w:ascii="仿宋_GB2312" w:eastAsia="仿宋_GB2312" w:hint="eastAsia"/>
          <w:sz w:val="32"/>
          <w:szCs w:val="32"/>
        </w:rPr>
        <w:t>。请学员提前安装北京工会12351手机APP并完成实名制注册。</w:t>
      </w:r>
    </w:p>
    <w:p w:rsidR="00300FBE" w:rsidRDefault="00300FBE" w:rsidP="00300FBE">
      <w:pPr>
        <w:spacing w:line="560" w:lineRule="exact"/>
        <w:ind w:firstLine="6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 w:rsidRPr="003F2031">
        <w:rPr>
          <w:rFonts w:ascii="仿宋_GB2312" w:eastAsia="仿宋_GB2312" w:hint="eastAsia"/>
          <w:sz w:val="32"/>
          <w:szCs w:val="32"/>
        </w:rPr>
        <w:t>培训学员应</w:t>
      </w:r>
      <w:r>
        <w:rPr>
          <w:rFonts w:ascii="仿宋_GB2312" w:eastAsia="仿宋_GB2312" w:hint="eastAsia"/>
          <w:sz w:val="32"/>
          <w:szCs w:val="32"/>
        </w:rPr>
        <w:t>注意</w:t>
      </w:r>
      <w:r w:rsidRPr="003F2031">
        <w:rPr>
          <w:rFonts w:ascii="仿宋_GB2312" w:eastAsia="仿宋_GB2312" w:hint="eastAsia"/>
          <w:sz w:val="32"/>
          <w:szCs w:val="32"/>
        </w:rPr>
        <w:t>防火安全，不得在学校建筑物内吸烟，不得酗酒。培训结束后学员须带走随身物品（包括废弃</w:t>
      </w:r>
      <w:r>
        <w:rPr>
          <w:rFonts w:ascii="仿宋_GB2312" w:eastAsia="仿宋_GB2312" w:hint="eastAsia"/>
          <w:sz w:val="32"/>
          <w:szCs w:val="32"/>
        </w:rPr>
        <w:t>物），自觉保持</w:t>
      </w:r>
      <w:r w:rsidRPr="003F2031">
        <w:rPr>
          <w:rFonts w:ascii="仿宋_GB2312" w:eastAsia="仿宋_GB2312" w:hint="eastAsia"/>
          <w:sz w:val="32"/>
          <w:szCs w:val="32"/>
        </w:rPr>
        <w:t>场</w:t>
      </w:r>
      <w:r>
        <w:rPr>
          <w:rFonts w:ascii="仿宋_GB2312" w:eastAsia="仿宋_GB2312" w:hint="eastAsia"/>
          <w:sz w:val="32"/>
          <w:szCs w:val="32"/>
        </w:rPr>
        <w:t>所</w:t>
      </w:r>
      <w:r w:rsidRPr="003F2031">
        <w:rPr>
          <w:rFonts w:ascii="仿宋_GB2312" w:eastAsia="仿宋_GB2312" w:hint="eastAsia"/>
          <w:sz w:val="32"/>
          <w:szCs w:val="32"/>
        </w:rPr>
        <w:t>清洁。</w:t>
      </w:r>
    </w:p>
    <w:p w:rsidR="00300FBE" w:rsidRDefault="00300FBE" w:rsidP="00300FBE">
      <w:pPr>
        <w:spacing w:line="560" w:lineRule="exact"/>
      </w:pPr>
    </w:p>
    <w:p w:rsidR="00300FBE" w:rsidRPr="00964F6F" w:rsidRDefault="00300FBE" w:rsidP="00300FBE">
      <w:pPr>
        <w:spacing w:line="560" w:lineRule="exact"/>
      </w:pPr>
    </w:p>
    <w:p w:rsidR="00300FBE" w:rsidRPr="00B7337A" w:rsidRDefault="00300FBE" w:rsidP="00300FBE"/>
    <w:p w:rsidR="00F726BA" w:rsidRPr="00300FBE" w:rsidRDefault="00F726BA">
      <w:bookmarkStart w:id="0" w:name="_GoBack"/>
      <w:bookmarkEnd w:id="0"/>
    </w:p>
    <w:sectPr w:rsidR="00F726BA" w:rsidRPr="00300FBE" w:rsidSect="00E91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C8" w:rsidRDefault="007F10C8" w:rsidP="00300FBE">
      <w:r>
        <w:separator/>
      </w:r>
    </w:p>
  </w:endnote>
  <w:endnote w:type="continuationSeparator" w:id="0">
    <w:p w:rsidR="007F10C8" w:rsidRDefault="007F10C8" w:rsidP="0030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C8" w:rsidRDefault="007F10C8" w:rsidP="00300FBE">
      <w:r>
        <w:separator/>
      </w:r>
    </w:p>
  </w:footnote>
  <w:footnote w:type="continuationSeparator" w:id="0">
    <w:p w:rsidR="007F10C8" w:rsidRDefault="007F10C8" w:rsidP="0030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F4"/>
    <w:rsid w:val="0003215F"/>
    <w:rsid w:val="00054BC8"/>
    <w:rsid w:val="000B6DEE"/>
    <w:rsid w:val="000C02A3"/>
    <w:rsid w:val="00174EE9"/>
    <w:rsid w:val="001A1B4E"/>
    <w:rsid w:val="00237616"/>
    <w:rsid w:val="00300442"/>
    <w:rsid w:val="00300FBE"/>
    <w:rsid w:val="00307A73"/>
    <w:rsid w:val="00380FF4"/>
    <w:rsid w:val="003D596E"/>
    <w:rsid w:val="00437D4D"/>
    <w:rsid w:val="00451A96"/>
    <w:rsid w:val="004537D0"/>
    <w:rsid w:val="00453B68"/>
    <w:rsid w:val="00493E6E"/>
    <w:rsid w:val="004C0CF8"/>
    <w:rsid w:val="006C1C2B"/>
    <w:rsid w:val="006C3476"/>
    <w:rsid w:val="006E2B6E"/>
    <w:rsid w:val="00710BF1"/>
    <w:rsid w:val="00737C3D"/>
    <w:rsid w:val="007446BE"/>
    <w:rsid w:val="007519F4"/>
    <w:rsid w:val="007F0363"/>
    <w:rsid w:val="007F10C8"/>
    <w:rsid w:val="00827B79"/>
    <w:rsid w:val="008362E6"/>
    <w:rsid w:val="00861F9C"/>
    <w:rsid w:val="0086350B"/>
    <w:rsid w:val="008F12C1"/>
    <w:rsid w:val="008F71D4"/>
    <w:rsid w:val="00902BDE"/>
    <w:rsid w:val="00A43D9B"/>
    <w:rsid w:val="00A75D40"/>
    <w:rsid w:val="00AA1867"/>
    <w:rsid w:val="00CA2430"/>
    <w:rsid w:val="00CA4588"/>
    <w:rsid w:val="00CD6534"/>
    <w:rsid w:val="00D23A12"/>
    <w:rsid w:val="00D863FB"/>
    <w:rsid w:val="00DF4D13"/>
    <w:rsid w:val="00EC2F3A"/>
    <w:rsid w:val="00ED6DB3"/>
    <w:rsid w:val="00F03532"/>
    <w:rsid w:val="00F0551B"/>
    <w:rsid w:val="00F726BA"/>
    <w:rsid w:val="00F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F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刘笑宏</dc:creator>
  <cp:keywords/>
  <dc:description/>
  <cp:lastModifiedBy>刘笑宏</cp:lastModifiedBy>
  <cp:revision>2</cp:revision>
  <dcterms:created xsi:type="dcterms:W3CDTF">2020-09-08T02:43:00Z</dcterms:created>
  <dcterms:modified xsi:type="dcterms:W3CDTF">2020-09-08T02:43:00Z</dcterms:modified>
</cp:coreProperties>
</file>