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BE7" w:rsidRPr="004B1BE7" w:rsidRDefault="004B1BE7" w:rsidP="004B1BE7">
      <w:pPr>
        <w:rPr>
          <w:rFonts w:ascii="仿宋_GB2312" w:eastAsia="仿宋_GB2312"/>
          <w:sz w:val="32"/>
          <w:szCs w:val="30"/>
        </w:rPr>
      </w:pPr>
      <w:r w:rsidRPr="004B1BE7">
        <w:rPr>
          <w:rFonts w:ascii="仿宋_GB2312" w:eastAsia="仿宋_GB2312" w:hint="eastAsia"/>
          <w:sz w:val="32"/>
          <w:szCs w:val="30"/>
        </w:rPr>
        <w:t>附件</w:t>
      </w:r>
    </w:p>
    <w:p w:rsidR="004B1BE7" w:rsidRPr="00096902" w:rsidRDefault="004B1BE7" w:rsidP="004B1BE7">
      <w:pPr>
        <w:jc w:val="center"/>
        <w:rPr>
          <w:rFonts w:ascii="方正小标宋简体" w:eastAsia="方正小标宋简体"/>
          <w:spacing w:val="-12"/>
          <w:sz w:val="44"/>
          <w:szCs w:val="44"/>
        </w:rPr>
      </w:pPr>
      <w:r w:rsidRPr="00096902">
        <w:rPr>
          <w:rFonts w:ascii="方正小标宋简体" w:eastAsia="方正小标宋简体" w:hint="eastAsia"/>
          <w:spacing w:val="-12"/>
          <w:sz w:val="44"/>
          <w:szCs w:val="44"/>
        </w:rPr>
        <w:t>2020“互助保障”北京市职工健身操舞（线上）</w:t>
      </w:r>
    </w:p>
    <w:p w:rsidR="004B1BE7" w:rsidRDefault="004B1BE7" w:rsidP="004B1BE7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培训时间安排表</w:t>
      </w:r>
    </w:p>
    <w:tbl>
      <w:tblPr>
        <w:tblpPr w:leftFromText="180" w:rightFromText="180" w:vertAnchor="text" w:horzAnchor="page" w:tblpX="1596" w:tblpY="73"/>
        <w:tblOverlap w:val="never"/>
        <w:tblW w:w="5000" w:type="pct"/>
        <w:tblLayout w:type="fixed"/>
        <w:tblCellMar>
          <w:left w:w="30" w:type="dxa"/>
          <w:right w:w="30" w:type="dxa"/>
        </w:tblCellMar>
        <w:tblLook w:val="0000"/>
      </w:tblPr>
      <w:tblGrid>
        <w:gridCol w:w="598"/>
        <w:gridCol w:w="709"/>
        <w:gridCol w:w="709"/>
        <w:gridCol w:w="6350"/>
      </w:tblGrid>
      <w:tr w:rsidR="004B1BE7" w:rsidTr="000D6FDF">
        <w:trPr>
          <w:trHeight w:val="532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B1BE7" w:rsidRDefault="004B1BE7" w:rsidP="000D6FDF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int="eastAsia"/>
                <w:b/>
                <w:color w:val="000000"/>
                <w:sz w:val="24"/>
              </w:rPr>
              <w:t>课次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B1BE7" w:rsidRDefault="004B1BE7" w:rsidP="000D6FDF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int="eastAsia"/>
                <w:b/>
                <w:color w:val="000000"/>
                <w:sz w:val="24"/>
              </w:rPr>
              <w:t>日期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B1BE7" w:rsidRDefault="004B1BE7" w:rsidP="000D6FDF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int="eastAsia"/>
                <w:b/>
                <w:color w:val="000000"/>
                <w:sz w:val="24"/>
              </w:rPr>
              <w:t>时数</w:t>
            </w:r>
          </w:p>
        </w:tc>
        <w:tc>
          <w:tcPr>
            <w:tcW w:w="3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B1BE7" w:rsidRDefault="004B1BE7" w:rsidP="000D6FDF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int="eastAsia"/>
                <w:b/>
                <w:color w:val="000000"/>
                <w:sz w:val="24"/>
              </w:rPr>
              <w:t>计划教学内容</w:t>
            </w:r>
          </w:p>
        </w:tc>
      </w:tr>
      <w:tr w:rsidR="004B1BE7" w:rsidTr="000D6FDF">
        <w:trPr>
          <w:cantSplit/>
          <w:trHeight w:val="532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B1BE7" w:rsidRDefault="004B1BE7" w:rsidP="000D6FD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1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B1BE7" w:rsidRDefault="004B1BE7" w:rsidP="000D6FD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6.1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B1BE7" w:rsidRDefault="004B1BE7" w:rsidP="000D6FD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1</w:t>
            </w:r>
          </w:p>
        </w:tc>
        <w:tc>
          <w:tcPr>
            <w:tcW w:w="3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B1BE7" w:rsidRDefault="004B1BE7" w:rsidP="000D6FDF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</w:rPr>
            </w:pPr>
            <w:r>
              <w:rPr>
                <w:rFonts w:hint="eastAsia"/>
              </w:rPr>
              <w:t>第一段内容共五个八拍慢板古典</w:t>
            </w:r>
            <w:proofErr w:type="gramStart"/>
            <w:r>
              <w:rPr>
                <w:rFonts w:hint="eastAsia"/>
              </w:rPr>
              <w:t>舞风格</w:t>
            </w:r>
            <w:proofErr w:type="gramEnd"/>
            <w:r>
              <w:rPr>
                <w:rFonts w:hint="eastAsia"/>
              </w:rPr>
              <w:t>动作。</w:t>
            </w:r>
          </w:p>
        </w:tc>
      </w:tr>
      <w:tr w:rsidR="004B1BE7" w:rsidTr="000D6FDF">
        <w:trPr>
          <w:cantSplit/>
          <w:trHeight w:val="532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B1BE7" w:rsidRDefault="004B1BE7" w:rsidP="000D6FD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2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B1BE7" w:rsidRDefault="004B1BE7" w:rsidP="000D6FD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6.2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B1BE7" w:rsidRDefault="004B1BE7" w:rsidP="000D6FD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1</w:t>
            </w:r>
          </w:p>
        </w:tc>
        <w:tc>
          <w:tcPr>
            <w:tcW w:w="3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B1BE7" w:rsidRDefault="004B1BE7" w:rsidP="000D6FDF">
            <w:pPr>
              <w:autoSpaceDE w:val="0"/>
              <w:autoSpaceDN w:val="0"/>
              <w:adjustRightInd w:val="0"/>
              <w:spacing w:line="240" w:lineRule="atLeast"/>
              <w:rPr>
                <w:rFonts w:ascii="宋体"/>
                <w:color w:val="000000"/>
                <w:sz w:val="24"/>
              </w:rPr>
            </w:pPr>
            <w:r>
              <w:rPr>
                <w:rFonts w:hint="eastAsia"/>
              </w:rPr>
              <w:t>第二段内容共七个八拍动作，包括</w:t>
            </w:r>
            <w:r>
              <w:rPr>
                <w:rFonts w:hint="eastAsia"/>
                <w:color w:val="000000"/>
              </w:rPr>
              <w:t>佤族、藏族、维族、羌族风格的民族健身操动作。</w:t>
            </w:r>
          </w:p>
        </w:tc>
      </w:tr>
      <w:tr w:rsidR="004B1BE7" w:rsidTr="000D6FDF">
        <w:trPr>
          <w:cantSplit/>
          <w:trHeight w:val="532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B1BE7" w:rsidRDefault="004B1BE7" w:rsidP="000D6FD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3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B1BE7" w:rsidRDefault="004B1BE7" w:rsidP="000D6FD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6.3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B1BE7" w:rsidRDefault="004B1BE7" w:rsidP="000D6FD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1</w:t>
            </w:r>
          </w:p>
        </w:tc>
        <w:tc>
          <w:tcPr>
            <w:tcW w:w="3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B1BE7" w:rsidRDefault="004B1BE7" w:rsidP="000D6FDF">
            <w:pPr>
              <w:autoSpaceDE w:val="0"/>
              <w:autoSpaceDN w:val="0"/>
              <w:adjustRightInd w:val="0"/>
              <w:spacing w:line="240" w:lineRule="atLeast"/>
              <w:rPr>
                <w:rFonts w:ascii="宋体"/>
                <w:color w:val="000000"/>
                <w:sz w:val="24"/>
              </w:rPr>
            </w:pPr>
            <w:r>
              <w:rPr>
                <w:rFonts w:hint="eastAsia"/>
              </w:rPr>
              <w:t>第三段内容共三个八拍动作，包括</w:t>
            </w:r>
            <w:r>
              <w:rPr>
                <w:rFonts w:hint="eastAsia"/>
                <w:color w:val="000000"/>
              </w:rPr>
              <w:t>佤族、鄂伦春族风格的民族健身操动作。</w:t>
            </w:r>
          </w:p>
        </w:tc>
      </w:tr>
      <w:tr w:rsidR="004B1BE7" w:rsidTr="000D6FDF">
        <w:trPr>
          <w:cantSplit/>
          <w:trHeight w:val="532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B1BE7" w:rsidRDefault="004B1BE7" w:rsidP="000D6FD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4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B1BE7" w:rsidRDefault="004B1BE7" w:rsidP="000D6FD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6.4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B1BE7" w:rsidRDefault="004B1BE7" w:rsidP="000D6FD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1</w:t>
            </w:r>
          </w:p>
        </w:tc>
        <w:tc>
          <w:tcPr>
            <w:tcW w:w="3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B1BE7" w:rsidRDefault="004B1BE7" w:rsidP="000D6FDF">
            <w:pPr>
              <w:autoSpaceDE w:val="0"/>
              <w:autoSpaceDN w:val="0"/>
              <w:adjustRightInd w:val="0"/>
              <w:spacing w:line="240" w:lineRule="atLeast"/>
              <w:rPr>
                <w:rFonts w:ascii="宋体"/>
                <w:color w:val="000000"/>
                <w:sz w:val="24"/>
              </w:rPr>
            </w:pPr>
            <w:r>
              <w:rPr>
                <w:rFonts w:hint="eastAsia"/>
              </w:rPr>
              <w:t>第四段内容共四个八拍动作，包括</w:t>
            </w:r>
            <w:r>
              <w:rPr>
                <w:rFonts w:hint="eastAsia"/>
                <w:color w:val="000000"/>
              </w:rPr>
              <w:t>傣族、彝族、佤族、壮族、景颇族风格的民族健身操动作</w:t>
            </w:r>
          </w:p>
        </w:tc>
      </w:tr>
      <w:tr w:rsidR="004B1BE7" w:rsidTr="000D6FDF">
        <w:trPr>
          <w:cantSplit/>
          <w:trHeight w:val="532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B1BE7" w:rsidRDefault="004B1BE7" w:rsidP="000D6FD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5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B1BE7" w:rsidRDefault="004B1BE7" w:rsidP="000D6FD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6.5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B1BE7" w:rsidRDefault="004B1BE7" w:rsidP="000D6FD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1</w:t>
            </w:r>
          </w:p>
        </w:tc>
        <w:tc>
          <w:tcPr>
            <w:tcW w:w="3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B1BE7" w:rsidRDefault="004B1BE7" w:rsidP="000D6FDF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</w:rPr>
            </w:pPr>
            <w:r>
              <w:rPr>
                <w:rFonts w:hint="eastAsia"/>
              </w:rPr>
              <w:t>第五段内容四个八拍动作，包括</w:t>
            </w:r>
            <w:r>
              <w:rPr>
                <w:rFonts w:hint="eastAsia"/>
                <w:color w:val="000000"/>
              </w:rPr>
              <w:t>蒙古族风格，维吾尔族、傣族风格的民族健身操动作。</w:t>
            </w:r>
          </w:p>
        </w:tc>
      </w:tr>
      <w:tr w:rsidR="004B1BE7" w:rsidTr="000D6FDF">
        <w:trPr>
          <w:cantSplit/>
          <w:trHeight w:val="532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B1BE7" w:rsidRDefault="004B1BE7" w:rsidP="000D6FD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6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B1BE7" w:rsidRDefault="004B1BE7" w:rsidP="000D6FD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6.8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B1BE7" w:rsidRDefault="004B1BE7" w:rsidP="000D6FD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1</w:t>
            </w:r>
          </w:p>
        </w:tc>
        <w:tc>
          <w:tcPr>
            <w:tcW w:w="3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B1BE7" w:rsidRDefault="004B1BE7" w:rsidP="000D6FDF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</w:rPr>
            </w:pPr>
            <w:r>
              <w:rPr>
                <w:rFonts w:hint="eastAsia"/>
              </w:rPr>
              <w:t>第六段内容共五个八拍动作，包括</w:t>
            </w:r>
            <w:r>
              <w:rPr>
                <w:rFonts w:hint="eastAsia"/>
                <w:color w:val="000000"/>
              </w:rPr>
              <w:t>蒙古族、藏族、哈萨克、汉族风格的民族健身操动作。</w:t>
            </w:r>
          </w:p>
        </w:tc>
      </w:tr>
      <w:tr w:rsidR="004B1BE7" w:rsidTr="000D6FDF">
        <w:trPr>
          <w:cantSplit/>
          <w:trHeight w:val="532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B1BE7" w:rsidRDefault="004B1BE7" w:rsidP="000D6FD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7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B1BE7" w:rsidRDefault="004B1BE7" w:rsidP="000D6FD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6.9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B1BE7" w:rsidRDefault="004B1BE7" w:rsidP="000D6FD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1</w:t>
            </w:r>
          </w:p>
        </w:tc>
        <w:tc>
          <w:tcPr>
            <w:tcW w:w="3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B1BE7" w:rsidRDefault="004B1BE7" w:rsidP="000D6FDF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</w:rPr>
            </w:pPr>
            <w:r>
              <w:rPr>
                <w:rFonts w:hint="eastAsia"/>
              </w:rPr>
              <w:t>第七段内容同第二段内容、第八段内容同第三段内容、第九段同第四段动作，继续复习强化动作感觉。</w:t>
            </w:r>
          </w:p>
        </w:tc>
      </w:tr>
      <w:tr w:rsidR="004B1BE7" w:rsidTr="000D6FDF">
        <w:trPr>
          <w:cantSplit/>
          <w:trHeight w:val="532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B1BE7" w:rsidRDefault="004B1BE7" w:rsidP="000D6FD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8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B1BE7" w:rsidRDefault="004B1BE7" w:rsidP="000D6FD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6.10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B1BE7" w:rsidRDefault="004B1BE7" w:rsidP="000D6FD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1</w:t>
            </w:r>
          </w:p>
        </w:tc>
        <w:tc>
          <w:tcPr>
            <w:tcW w:w="3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B1BE7" w:rsidRDefault="004B1BE7" w:rsidP="000D6FDF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</w:rPr>
            </w:pPr>
            <w:r>
              <w:rPr>
                <w:rFonts w:hint="eastAsia"/>
              </w:rPr>
              <w:t>第十段内容同第五段内容、第十一段内容同第六段内容，继续复习强化动作感觉。</w:t>
            </w:r>
          </w:p>
        </w:tc>
      </w:tr>
      <w:tr w:rsidR="004B1BE7" w:rsidTr="000D6FDF">
        <w:trPr>
          <w:cantSplit/>
          <w:trHeight w:val="911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B1BE7" w:rsidRDefault="004B1BE7" w:rsidP="000D6FD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9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B1BE7" w:rsidRDefault="004B1BE7" w:rsidP="000D6FD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6.11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B1BE7" w:rsidRDefault="004B1BE7" w:rsidP="000D6FD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1</w:t>
            </w:r>
          </w:p>
        </w:tc>
        <w:tc>
          <w:tcPr>
            <w:tcW w:w="3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B1BE7" w:rsidRDefault="004B1BE7" w:rsidP="000D6FDF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</w:rPr>
            </w:pPr>
            <w:r>
              <w:rPr>
                <w:rFonts w:hint="eastAsia"/>
              </w:rPr>
              <w:t>第十二段内容包括</w:t>
            </w:r>
            <w:r>
              <w:rPr>
                <w:rFonts w:hint="eastAsia"/>
                <w:color w:val="000000"/>
              </w:rPr>
              <w:t>高山族、苗族、侗族、藏族、黎族、土家族风格民族健身操</w:t>
            </w:r>
          </w:p>
        </w:tc>
      </w:tr>
      <w:tr w:rsidR="004B1BE7" w:rsidTr="000D6FDF">
        <w:trPr>
          <w:cantSplit/>
          <w:trHeight w:val="532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B1BE7" w:rsidRDefault="004B1BE7" w:rsidP="000D6FD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10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B1BE7" w:rsidRDefault="004B1BE7" w:rsidP="000D6FD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6.12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B1BE7" w:rsidRDefault="004B1BE7" w:rsidP="000D6FD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1</w:t>
            </w:r>
          </w:p>
        </w:tc>
        <w:tc>
          <w:tcPr>
            <w:tcW w:w="3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B1BE7" w:rsidRDefault="004B1BE7" w:rsidP="000D6FDF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</w:rPr>
            </w:pPr>
            <w:r>
              <w:rPr>
                <w:rFonts w:hint="eastAsia"/>
              </w:rPr>
              <w:t>第十三段共十二个八拍，内容包括</w:t>
            </w:r>
            <w:r>
              <w:rPr>
                <w:rFonts w:hint="eastAsia"/>
                <w:color w:val="000000"/>
              </w:rPr>
              <w:t>朝鲜族蒙古族藏族风格</w:t>
            </w:r>
            <w:proofErr w:type="gramStart"/>
            <w:r>
              <w:rPr>
                <w:rFonts w:hint="eastAsia"/>
                <w:color w:val="000000"/>
              </w:rPr>
              <w:t>的慢版动作</w:t>
            </w:r>
            <w:proofErr w:type="gramEnd"/>
            <w:r>
              <w:rPr>
                <w:rFonts w:hint="eastAsia"/>
                <w:color w:val="000000"/>
              </w:rPr>
              <w:t>。</w:t>
            </w:r>
          </w:p>
        </w:tc>
      </w:tr>
    </w:tbl>
    <w:p w:rsidR="004B1BE7" w:rsidRPr="00096902" w:rsidRDefault="004B1BE7" w:rsidP="004B1BE7">
      <w:pPr>
        <w:rPr>
          <w:rFonts w:ascii="仿宋_GB2312" w:eastAsia="仿宋_GB2312" w:hAnsi="Times New Roman" w:cs="Times New Roman"/>
          <w:sz w:val="32"/>
          <w:szCs w:val="32"/>
        </w:rPr>
      </w:pPr>
    </w:p>
    <w:p w:rsidR="00050773" w:rsidRPr="004B1BE7" w:rsidRDefault="00050773"/>
    <w:sectPr w:rsidR="00050773" w:rsidRPr="004B1BE7" w:rsidSect="002E07A1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8178"/>
      <w:docPartObj>
        <w:docPartGallery w:val="Page Numbers (Bottom of Page)"/>
        <w:docPartUnique/>
      </w:docPartObj>
    </w:sdtPr>
    <w:sdtEndPr/>
    <w:sdtContent>
      <w:p w:rsidR="00CB74E9" w:rsidRDefault="004B1BE7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4B1BE7">
          <w:rPr>
            <w:noProof/>
            <w:lang w:val="zh-CN"/>
          </w:rPr>
          <w:t>1</w:t>
        </w:r>
        <w:r>
          <w:fldChar w:fldCharType="end"/>
        </w:r>
      </w:p>
    </w:sdtContent>
  </w:sdt>
  <w:p w:rsidR="00CB74E9" w:rsidRDefault="004B1BE7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1BE7"/>
    <w:rsid w:val="0000090C"/>
    <w:rsid w:val="00005555"/>
    <w:rsid w:val="000066D1"/>
    <w:rsid w:val="000077DF"/>
    <w:rsid w:val="000264EB"/>
    <w:rsid w:val="00040673"/>
    <w:rsid w:val="00042063"/>
    <w:rsid w:val="0004584C"/>
    <w:rsid w:val="00050773"/>
    <w:rsid w:val="0005593B"/>
    <w:rsid w:val="00061717"/>
    <w:rsid w:val="000666D6"/>
    <w:rsid w:val="00067389"/>
    <w:rsid w:val="00081EA3"/>
    <w:rsid w:val="000901F1"/>
    <w:rsid w:val="00096113"/>
    <w:rsid w:val="00096D60"/>
    <w:rsid w:val="00096DAE"/>
    <w:rsid w:val="000B60A9"/>
    <w:rsid w:val="000C197D"/>
    <w:rsid w:val="000D2E94"/>
    <w:rsid w:val="000D63E1"/>
    <w:rsid w:val="000E61C9"/>
    <w:rsid w:val="000F2A2C"/>
    <w:rsid w:val="00100DE9"/>
    <w:rsid w:val="00100E7E"/>
    <w:rsid w:val="001040F7"/>
    <w:rsid w:val="001068BE"/>
    <w:rsid w:val="001176FC"/>
    <w:rsid w:val="00127C8E"/>
    <w:rsid w:val="00132805"/>
    <w:rsid w:val="00142B71"/>
    <w:rsid w:val="00151FB6"/>
    <w:rsid w:val="001576BD"/>
    <w:rsid w:val="00171C03"/>
    <w:rsid w:val="00172CEB"/>
    <w:rsid w:val="00174FBD"/>
    <w:rsid w:val="00176DCB"/>
    <w:rsid w:val="00180CE5"/>
    <w:rsid w:val="00181192"/>
    <w:rsid w:val="00183BCC"/>
    <w:rsid w:val="0019037E"/>
    <w:rsid w:val="001934A0"/>
    <w:rsid w:val="001944FC"/>
    <w:rsid w:val="001A71A3"/>
    <w:rsid w:val="001D08C7"/>
    <w:rsid w:val="001D67B8"/>
    <w:rsid w:val="001F53BD"/>
    <w:rsid w:val="0020340E"/>
    <w:rsid w:val="00203A61"/>
    <w:rsid w:val="00225EC5"/>
    <w:rsid w:val="00244523"/>
    <w:rsid w:val="00252AAD"/>
    <w:rsid w:val="00255012"/>
    <w:rsid w:val="00260012"/>
    <w:rsid w:val="00261FC2"/>
    <w:rsid w:val="002660A8"/>
    <w:rsid w:val="002A611F"/>
    <w:rsid w:val="002B432A"/>
    <w:rsid w:val="002C0776"/>
    <w:rsid w:val="002C644C"/>
    <w:rsid w:val="002D4740"/>
    <w:rsid w:val="002D69DB"/>
    <w:rsid w:val="002E2BDA"/>
    <w:rsid w:val="002E39B6"/>
    <w:rsid w:val="002E43F8"/>
    <w:rsid w:val="002F02C5"/>
    <w:rsid w:val="0032785D"/>
    <w:rsid w:val="00333C43"/>
    <w:rsid w:val="0033477C"/>
    <w:rsid w:val="003370FF"/>
    <w:rsid w:val="00345970"/>
    <w:rsid w:val="00355ACB"/>
    <w:rsid w:val="00365D5D"/>
    <w:rsid w:val="0036691E"/>
    <w:rsid w:val="00367ABE"/>
    <w:rsid w:val="00396296"/>
    <w:rsid w:val="00397B52"/>
    <w:rsid w:val="003A702D"/>
    <w:rsid w:val="003B2F48"/>
    <w:rsid w:val="003C2F28"/>
    <w:rsid w:val="003F0331"/>
    <w:rsid w:val="003F4032"/>
    <w:rsid w:val="004001C8"/>
    <w:rsid w:val="00401226"/>
    <w:rsid w:val="00407318"/>
    <w:rsid w:val="00412A39"/>
    <w:rsid w:val="0041780E"/>
    <w:rsid w:val="0042243F"/>
    <w:rsid w:val="00423146"/>
    <w:rsid w:val="00431345"/>
    <w:rsid w:val="00442AC9"/>
    <w:rsid w:val="00452574"/>
    <w:rsid w:val="00462762"/>
    <w:rsid w:val="00482BFC"/>
    <w:rsid w:val="00483B23"/>
    <w:rsid w:val="00497EF3"/>
    <w:rsid w:val="004A1C36"/>
    <w:rsid w:val="004B1BE7"/>
    <w:rsid w:val="004B5CC4"/>
    <w:rsid w:val="004C2235"/>
    <w:rsid w:val="004C62CA"/>
    <w:rsid w:val="004D0DB8"/>
    <w:rsid w:val="004D38E6"/>
    <w:rsid w:val="004D60ED"/>
    <w:rsid w:val="004E74B7"/>
    <w:rsid w:val="004F359E"/>
    <w:rsid w:val="00507964"/>
    <w:rsid w:val="00510052"/>
    <w:rsid w:val="00520EA9"/>
    <w:rsid w:val="00542A24"/>
    <w:rsid w:val="00542E2C"/>
    <w:rsid w:val="00561E71"/>
    <w:rsid w:val="0057003D"/>
    <w:rsid w:val="005715AC"/>
    <w:rsid w:val="00573E1C"/>
    <w:rsid w:val="005831E7"/>
    <w:rsid w:val="00593A5E"/>
    <w:rsid w:val="00593E9F"/>
    <w:rsid w:val="00596050"/>
    <w:rsid w:val="005A2302"/>
    <w:rsid w:val="005C5539"/>
    <w:rsid w:val="005D67BB"/>
    <w:rsid w:val="005F76FA"/>
    <w:rsid w:val="0060205A"/>
    <w:rsid w:val="00625B0D"/>
    <w:rsid w:val="00630F2E"/>
    <w:rsid w:val="0063189C"/>
    <w:rsid w:val="00633153"/>
    <w:rsid w:val="00644855"/>
    <w:rsid w:val="006474F4"/>
    <w:rsid w:val="00652789"/>
    <w:rsid w:val="006561C0"/>
    <w:rsid w:val="00674063"/>
    <w:rsid w:val="00683276"/>
    <w:rsid w:val="0068350E"/>
    <w:rsid w:val="00684320"/>
    <w:rsid w:val="006904A8"/>
    <w:rsid w:val="006B0F16"/>
    <w:rsid w:val="006C428C"/>
    <w:rsid w:val="006C4A33"/>
    <w:rsid w:val="006D1D5E"/>
    <w:rsid w:val="006D68D8"/>
    <w:rsid w:val="006D7C67"/>
    <w:rsid w:val="006E2D0E"/>
    <w:rsid w:val="006F4EEE"/>
    <w:rsid w:val="006F7275"/>
    <w:rsid w:val="00704228"/>
    <w:rsid w:val="0071421D"/>
    <w:rsid w:val="00721D6E"/>
    <w:rsid w:val="00723A41"/>
    <w:rsid w:val="00731EB5"/>
    <w:rsid w:val="0074209E"/>
    <w:rsid w:val="007627BD"/>
    <w:rsid w:val="00771108"/>
    <w:rsid w:val="00772E3B"/>
    <w:rsid w:val="00785F08"/>
    <w:rsid w:val="007949AA"/>
    <w:rsid w:val="007B45F6"/>
    <w:rsid w:val="007C17CC"/>
    <w:rsid w:val="007D04DC"/>
    <w:rsid w:val="007D70AF"/>
    <w:rsid w:val="007F1ACD"/>
    <w:rsid w:val="007F6100"/>
    <w:rsid w:val="007F6CC3"/>
    <w:rsid w:val="007F7FD5"/>
    <w:rsid w:val="00802159"/>
    <w:rsid w:val="00821862"/>
    <w:rsid w:val="00821B64"/>
    <w:rsid w:val="008228B7"/>
    <w:rsid w:val="00822A0B"/>
    <w:rsid w:val="00822B98"/>
    <w:rsid w:val="00833E2A"/>
    <w:rsid w:val="00836109"/>
    <w:rsid w:val="0084555E"/>
    <w:rsid w:val="00847AAC"/>
    <w:rsid w:val="00850DF5"/>
    <w:rsid w:val="008538D9"/>
    <w:rsid w:val="0086239D"/>
    <w:rsid w:val="00864D1E"/>
    <w:rsid w:val="00883230"/>
    <w:rsid w:val="008840DB"/>
    <w:rsid w:val="00897034"/>
    <w:rsid w:val="008B5E55"/>
    <w:rsid w:val="008D78BC"/>
    <w:rsid w:val="008F5E35"/>
    <w:rsid w:val="00910671"/>
    <w:rsid w:val="00913596"/>
    <w:rsid w:val="009169A0"/>
    <w:rsid w:val="00927F37"/>
    <w:rsid w:val="00933CF3"/>
    <w:rsid w:val="0094192C"/>
    <w:rsid w:val="00944C53"/>
    <w:rsid w:val="0094635C"/>
    <w:rsid w:val="0095424A"/>
    <w:rsid w:val="00955014"/>
    <w:rsid w:val="00960F3F"/>
    <w:rsid w:val="009776D1"/>
    <w:rsid w:val="009823EA"/>
    <w:rsid w:val="009A03AE"/>
    <w:rsid w:val="009A43C0"/>
    <w:rsid w:val="009A79D6"/>
    <w:rsid w:val="009B2F71"/>
    <w:rsid w:val="009B40F8"/>
    <w:rsid w:val="009C3007"/>
    <w:rsid w:val="009C7CEC"/>
    <w:rsid w:val="009D34FB"/>
    <w:rsid w:val="009D4748"/>
    <w:rsid w:val="009D4A2D"/>
    <w:rsid w:val="009D6594"/>
    <w:rsid w:val="009D7CE9"/>
    <w:rsid w:val="009E12D3"/>
    <w:rsid w:val="009E1A71"/>
    <w:rsid w:val="009E4244"/>
    <w:rsid w:val="009F21D4"/>
    <w:rsid w:val="009F2A31"/>
    <w:rsid w:val="00A042F5"/>
    <w:rsid w:val="00A06A4C"/>
    <w:rsid w:val="00A464CE"/>
    <w:rsid w:val="00A722D8"/>
    <w:rsid w:val="00A76707"/>
    <w:rsid w:val="00A872CA"/>
    <w:rsid w:val="00A924FF"/>
    <w:rsid w:val="00A955F2"/>
    <w:rsid w:val="00A95AB4"/>
    <w:rsid w:val="00A97D1B"/>
    <w:rsid w:val="00AA3444"/>
    <w:rsid w:val="00AC0D81"/>
    <w:rsid w:val="00AC2A31"/>
    <w:rsid w:val="00AE0577"/>
    <w:rsid w:val="00AE1C44"/>
    <w:rsid w:val="00AE2F62"/>
    <w:rsid w:val="00AF165E"/>
    <w:rsid w:val="00AF23E4"/>
    <w:rsid w:val="00B04947"/>
    <w:rsid w:val="00B06B3E"/>
    <w:rsid w:val="00B242D4"/>
    <w:rsid w:val="00B256A3"/>
    <w:rsid w:val="00B54A8D"/>
    <w:rsid w:val="00B565C5"/>
    <w:rsid w:val="00B77C77"/>
    <w:rsid w:val="00B871C2"/>
    <w:rsid w:val="00B90D4C"/>
    <w:rsid w:val="00BB333C"/>
    <w:rsid w:val="00BB3518"/>
    <w:rsid w:val="00BB7064"/>
    <w:rsid w:val="00BC59C1"/>
    <w:rsid w:val="00BE05F6"/>
    <w:rsid w:val="00BE56F1"/>
    <w:rsid w:val="00BF108B"/>
    <w:rsid w:val="00BF620E"/>
    <w:rsid w:val="00C0308D"/>
    <w:rsid w:val="00C124A0"/>
    <w:rsid w:val="00C13286"/>
    <w:rsid w:val="00C15BA5"/>
    <w:rsid w:val="00C21D74"/>
    <w:rsid w:val="00C23F12"/>
    <w:rsid w:val="00C26AD0"/>
    <w:rsid w:val="00C351BE"/>
    <w:rsid w:val="00C50AC1"/>
    <w:rsid w:val="00C621EB"/>
    <w:rsid w:val="00C926FB"/>
    <w:rsid w:val="00CA2F09"/>
    <w:rsid w:val="00CA7890"/>
    <w:rsid w:val="00CB6F83"/>
    <w:rsid w:val="00CB79B5"/>
    <w:rsid w:val="00CB7E5E"/>
    <w:rsid w:val="00CC37C9"/>
    <w:rsid w:val="00CC3EB7"/>
    <w:rsid w:val="00CC790A"/>
    <w:rsid w:val="00CD0C17"/>
    <w:rsid w:val="00CD0F0C"/>
    <w:rsid w:val="00CD0F20"/>
    <w:rsid w:val="00CD17F1"/>
    <w:rsid w:val="00CD1B02"/>
    <w:rsid w:val="00CE04B8"/>
    <w:rsid w:val="00CE403E"/>
    <w:rsid w:val="00CE6428"/>
    <w:rsid w:val="00CE7B4B"/>
    <w:rsid w:val="00D01065"/>
    <w:rsid w:val="00D02D60"/>
    <w:rsid w:val="00D0673D"/>
    <w:rsid w:val="00D105DD"/>
    <w:rsid w:val="00D159AD"/>
    <w:rsid w:val="00D212A3"/>
    <w:rsid w:val="00D2783B"/>
    <w:rsid w:val="00D45AFB"/>
    <w:rsid w:val="00D46DFA"/>
    <w:rsid w:val="00D60D73"/>
    <w:rsid w:val="00D67ADF"/>
    <w:rsid w:val="00D739B7"/>
    <w:rsid w:val="00D76026"/>
    <w:rsid w:val="00D7607A"/>
    <w:rsid w:val="00D84345"/>
    <w:rsid w:val="00D8453C"/>
    <w:rsid w:val="00D9202C"/>
    <w:rsid w:val="00D93C10"/>
    <w:rsid w:val="00DB1F20"/>
    <w:rsid w:val="00DB4151"/>
    <w:rsid w:val="00DB4D4F"/>
    <w:rsid w:val="00DD1B5C"/>
    <w:rsid w:val="00DD24BE"/>
    <w:rsid w:val="00DD53B1"/>
    <w:rsid w:val="00DE0353"/>
    <w:rsid w:val="00DF76A2"/>
    <w:rsid w:val="00E02445"/>
    <w:rsid w:val="00E030C5"/>
    <w:rsid w:val="00E07CE5"/>
    <w:rsid w:val="00E15FAE"/>
    <w:rsid w:val="00E168A4"/>
    <w:rsid w:val="00E20726"/>
    <w:rsid w:val="00E34579"/>
    <w:rsid w:val="00E55BD9"/>
    <w:rsid w:val="00E56570"/>
    <w:rsid w:val="00E57AE5"/>
    <w:rsid w:val="00E640AB"/>
    <w:rsid w:val="00E666E8"/>
    <w:rsid w:val="00E6743D"/>
    <w:rsid w:val="00E70FEB"/>
    <w:rsid w:val="00E71210"/>
    <w:rsid w:val="00E76CC2"/>
    <w:rsid w:val="00E806EC"/>
    <w:rsid w:val="00E92E44"/>
    <w:rsid w:val="00E965E5"/>
    <w:rsid w:val="00EB4E70"/>
    <w:rsid w:val="00EC3325"/>
    <w:rsid w:val="00EC4569"/>
    <w:rsid w:val="00ED767B"/>
    <w:rsid w:val="00EE62B5"/>
    <w:rsid w:val="00EF2DCE"/>
    <w:rsid w:val="00F02E70"/>
    <w:rsid w:val="00F15C98"/>
    <w:rsid w:val="00F21C39"/>
    <w:rsid w:val="00F24C8A"/>
    <w:rsid w:val="00F30B05"/>
    <w:rsid w:val="00F33357"/>
    <w:rsid w:val="00F36D16"/>
    <w:rsid w:val="00F377C6"/>
    <w:rsid w:val="00F378D5"/>
    <w:rsid w:val="00F45254"/>
    <w:rsid w:val="00F509E8"/>
    <w:rsid w:val="00F50E4A"/>
    <w:rsid w:val="00F55271"/>
    <w:rsid w:val="00F57D1E"/>
    <w:rsid w:val="00F60960"/>
    <w:rsid w:val="00F6467C"/>
    <w:rsid w:val="00F83160"/>
    <w:rsid w:val="00F87E08"/>
    <w:rsid w:val="00F95860"/>
    <w:rsid w:val="00F979A8"/>
    <w:rsid w:val="00FA1A28"/>
    <w:rsid w:val="00FA2300"/>
    <w:rsid w:val="00FA2B91"/>
    <w:rsid w:val="00FA6E2B"/>
    <w:rsid w:val="00FB1581"/>
    <w:rsid w:val="00FB4907"/>
    <w:rsid w:val="00FC1E91"/>
    <w:rsid w:val="00FC2B66"/>
    <w:rsid w:val="00FC46F8"/>
    <w:rsid w:val="00FE11C7"/>
    <w:rsid w:val="00FE6EF4"/>
    <w:rsid w:val="00FF18ED"/>
    <w:rsid w:val="00FF579B"/>
    <w:rsid w:val="00FF6CFC"/>
    <w:rsid w:val="00FF7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B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B1B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B1B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杨琼</dc:creator>
  <cp:lastModifiedBy>杨琼</cp:lastModifiedBy>
  <cp:revision>1</cp:revision>
  <dcterms:created xsi:type="dcterms:W3CDTF">2020-05-26T04:36:00Z</dcterms:created>
  <dcterms:modified xsi:type="dcterms:W3CDTF">2020-05-26T04:36:00Z</dcterms:modified>
</cp:coreProperties>
</file>